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4D" w:rsidRPr="00651338" w:rsidRDefault="00437A4D" w:rsidP="00651338">
      <w:pPr>
        <w:tabs>
          <w:tab w:val="center" w:pos="7555"/>
          <w:tab w:val="right" w:pos="10148"/>
        </w:tabs>
        <w:spacing w:after="0" w:line="240" w:lineRule="auto"/>
        <w:ind w:left="4962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  <w:r w:rsidR="009941E3"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</w:t>
      </w:r>
      <w:r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Приложение  </w:t>
      </w:r>
      <w:r w:rsidR="009941E3"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№ </w:t>
      </w:r>
      <w:r w:rsidR="00453551" w:rsidRPr="00651338">
        <w:rPr>
          <w:rFonts w:ascii="Times New Roman" w:hAnsi="Times New Roman"/>
          <w:bCs/>
          <w:sz w:val="24"/>
          <w:szCs w:val="24"/>
          <w:lang w:eastAsia="ru-RU"/>
        </w:rPr>
        <w:t>4</w:t>
      </w:r>
    </w:p>
    <w:p w:rsidR="00437A4D" w:rsidRPr="00651338" w:rsidRDefault="009941E3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651338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="004455F1"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  Тарифному соглашению</w:t>
      </w:r>
      <w:r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437A4D"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437A4D" w:rsidRPr="00651338" w:rsidRDefault="009941E3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на </w:t>
      </w:r>
      <w:r w:rsidR="00437A4D"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медицинскую помощь в системе </w:t>
      </w:r>
    </w:p>
    <w:p w:rsidR="00437A4D" w:rsidRPr="00651338" w:rsidRDefault="00437A4D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обязательного медицинского </w:t>
      </w:r>
    </w:p>
    <w:p w:rsidR="00651338" w:rsidRDefault="00437A4D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651338">
        <w:rPr>
          <w:rFonts w:ascii="Times New Roman" w:hAnsi="Times New Roman"/>
          <w:bCs/>
          <w:sz w:val="24"/>
          <w:szCs w:val="24"/>
          <w:lang w:eastAsia="ru-RU"/>
        </w:rPr>
        <w:t>страхования Забайкальского края</w:t>
      </w:r>
      <w:r w:rsidR="00327044"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437A4D" w:rsidRDefault="00414D2A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6A5D8D">
        <w:rPr>
          <w:rFonts w:ascii="Times New Roman" w:hAnsi="Times New Roman"/>
          <w:bCs/>
          <w:sz w:val="24"/>
          <w:szCs w:val="24"/>
          <w:lang w:eastAsia="ru-RU"/>
        </w:rPr>
        <w:t>на  2017</w:t>
      </w:r>
      <w:r w:rsidR="00F55BD1">
        <w:rPr>
          <w:rFonts w:ascii="Times New Roman" w:hAnsi="Times New Roman"/>
          <w:bCs/>
          <w:sz w:val="24"/>
          <w:szCs w:val="24"/>
          <w:lang w:eastAsia="ru-RU"/>
        </w:rPr>
        <w:t xml:space="preserve"> год </w:t>
      </w:r>
      <w:r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от </w:t>
      </w:r>
      <w:r w:rsidR="00F462D3">
        <w:rPr>
          <w:rFonts w:ascii="Times New Roman" w:hAnsi="Times New Roman"/>
          <w:bCs/>
          <w:sz w:val="24"/>
          <w:szCs w:val="24"/>
          <w:lang w:eastAsia="ru-RU"/>
        </w:rPr>
        <w:t>30</w:t>
      </w:r>
      <w:r w:rsidR="006A5D8D">
        <w:rPr>
          <w:rFonts w:ascii="Times New Roman" w:hAnsi="Times New Roman"/>
          <w:bCs/>
          <w:sz w:val="24"/>
          <w:szCs w:val="24"/>
          <w:lang w:eastAsia="ru-RU"/>
        </w:rPr>
        <w:t xml:space="preserve"> декабря</w:t>
      </w:r>
      <w:r w:rsidR="004455F1"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 2016</w:t>
      </w:r>
      <w:r w:rsidRPr="00651338">
        <w:rPr>
          <w:rFonts w:ascii="Times New Roman" w:hAnsi="Times New Roman"/>
          <w:bCs/>
          <w:sz w:val="24"/>
          <w:szCs w:val="24"/>
          <w:lang w:eastAsia="ru-RU"/>
        </w:rPr>
        <w:t xml:space="preserve"> года</w:t>
      </w:r>
    </w:p>
    <w:p w:rsidR="00437A4D" w:rsidRPr="00066E2D" w:rsidRDefault="00437A4D" w:rsidP="00437A4D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7A4D" w:rsidRPr="00066E2D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7A4D" w:rsidRPr="00066E2D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6E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ПОРЯДОК </w:t>
      </w:r>
    </w:p>
    <w:p w:rsidR="00437A4D" w:rsidRPr="00066E2D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6E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учета застрахованных лиц, </w:t>
      </w:r>
      <w:r w:rsidRPr="00066E2D">
        <w:rPr>
          <w:rFonts w:ascii="Times New Roman" w:hAnsi="Times New Roman"/>
          <w:b/>
          <w:bCs/>
          <w:sz w:val="28"/>
          <w:szCs w:val="28"/>
          <w:lang w:eastAsia="ru-RU"/>
        </w:rPr>
        <w:br/>
        <w:t xml:space="preserve">прикрепленных к медицинским организациям Забайкальского края для оказания первичной медико-санитарной помощи </w:t>
      </w:r>
    </w:p>
    <w:p w:rsidR="00437A4D" w:rsidRPr="00066E2D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1.Общие положения</w:t>
      </w:r>
    </w:p>
    <w:p w:rsidR="00437A4D" w:rsidRPr="00066E2D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Настоящий Порядок учета застрахованных лиц, </w:t>
      </w:r>
      <w:r w:rsidRPr="00066E2D">
        <w:rPr>
          <w:rFonts w:ascii="Times New Roman" w:hAnsi="Times New Roman"/>
          <w:sz w:val="28"/>
          <w:szCs w:val="28"/>
        </w:rPr>
        <w:br/>
        <w:t>прикрепленных к медицинским организациям Забайкальского края для оказания первичной медико-санитарной помощи по территориально - участковому принципу (далее - Порядок)  разработан  на основании:</w:t>
      </w:r>
    </w:p>
    <w:p w:rsidR="00437A4D" w:rsidRPr="00066E2D" w:rsidRDefault="00437A4D" w:rsidP="00437A4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Федерального закона от 29.11.2010 № 326-ФЗ «Об обязательном медицинском страховании в Российской Федерации» (в редакции от </w:t>
      </w:r>
      <w:r w:rsidR="007C0F0B">
        <w:rPr>
          <w:rFonts w:ascii="Times New Roman" w:hAnsi="Times New Roman"/>
          <w:sz w:val="28"/>
          <w:szCs w:val="28"/>
        </w:rPr>
        <w:t xml:space="preserve">01.12.2014 </w:t>
      </w:r>
      <w:r w:rsidRPr="00066E2D">
        <w:rPr>
          <w:rFonts w:ascii="Times New Roman" w:hAnsi="Times New Roman"/>
          <w:sz w:val="28"/>
          <w:szCs w:val="28"/>
        </w:rPr>
        <w:t xml:space="preserve"> №</w:t>
      </w:r>
      <w:r w:rsidR="007C0F0B">
        <w:rPr>
          <w:rFonts w:ascii="Times New Roman" w:hAnsi="Times New Roman"/>
          <w:sz w:val="28"/>
          <w:szCs w:val="28"/>
        </w:rPr>
        <w:t>418</w:t>
      </w:r>
      <w:r w:rsidRPr="00066E2D">
        <w:rPr>
          <w:rFonts w:ascii="Times New Roman" w:hAnsi="Times New Roman"/>
          <w:sz w:val="28"/>
          <w:szCs w:val="28"/>
        </w:rPr>
        <w:t>-ФЗ);</w:t>
      </w:r>
    </w:p>
    <w:p w:rsidR="00437A4D" w:rsidRPr="00066E2D" w:rsidRDefault="00437A4D" w:rsidP="00437A4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Федерального закона от 21.11.2011 г. № 323-ФЗ «Об основах здоровья граждан в Российской Федерации» (в редакции от 25.11.2013 №317-ФЗ);</w:t>
      </w:r>
    </w:p>
    <w:p w:rsidR="00437A4D" w:rsidRPr="00066E2D" w:rsidRDefault="00437A4D" w:rsidP="00437A4D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Приказа Министерства здравоохранения и социального развития РФ от 15.05.2012 г. № 543н «Об утверждении положения об организации первичной медико-санитарной помощи взрослому населению»;</w:t>
      </w:r>
    </w:p>
    <w:p w:rsidR="00437A4D" w:rsidRPr="00066E2D" w:rsidRDefault="00437A4D" w:rsidP="00437A4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Правил обязательного медицинского страхования, утвержденных приказом Министерства здравоохранения и социального развития РФ от 28.02.2011 №158н (в редакции от 21.06.2013);</w:t>
      </w:r>
    </w:p>
    <w:p w:rsidR="00437A4D" w:rsidRPr="00066E2D" w:rsidRDefault="00437A4D" w:rsidP="00437A4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Приказа Министерства здравоохранения и социального развития РФ от 26.04.2012 г. № 406н «Об утверждении Порядка выбора гражданином медицинской организации при оказании ему медицинской помощи в рамках территориальной программы государственных гарантий оказания гражданам РФ бесплатной медицинской помощи»; </w:t>
      </w:r>
    </w:p>
    <w:p w:rsidR="00437A4D" w:rsidRPr="00066E2D" w:rsidRDefault="00437A4D" w:rsidP="00437A4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Приказа Федерального фонда ОМС от 07.04.2011 г. № 79 «Об утверждении принципов построения и функционирования информационных систем и порядке информационного взаимодействия в сфере обязательного медицинского страхования» (в редакции приказа ФОМС от 22.08.2011 г. № 154);</w:t>
      </w:r>
    </w:p>
    <w:p w:rsidR="00437A4D" w:rsidRPr="00066E2D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01BB" w:rsidRDefault="008C01BB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Данный документ устанавливает:</w:t>
      </w:r>
    </w:p>
    <w:p w:rsidR="00066E2D" w:rsidRPr="00066E2D" w:rsidRDefault="00437A4D" w:rsidP="00437A4D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lastRenderedPageBreak/>
        <w:t xml:space="preserve">Порядок учета в медицинских организациях (далее - МО) и страховых медицинских организациях (далее - СМО) застрахованных лиц, </w:t>
      </w:r>
      <w:r w:rsidRPr="00066E2D">
        <w:rPr>
          <w:rFonts w:ascii="Times New Roman" w:hAnsi="Times New Roman"/>
          <w:sz w:val="28"/>
          <w:szCs w:val="28"/>
        </w:rPr>
        <w:br/>
        <w:t>прикрепленных к медицинским организациям Забайкальского края для оказания первичной медико-санитарной помощи, на основании которого производится формирование регистра прикрепленного населения.</w:t>
      </w:r>
    </w:p>
    <w:p w:rsidR="00066E2D" w:rsidRPr="00066E2D" w:rsidRDefault="00437A4D" w:rsidP="00437A4D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Взаимодействие МО, СМО, и ТФОМС Забайкальского края при ведении регистра прикрепленных к МО застрахованных лиц. </w:t>
      </w:r>
    </w:p>
    <w:p w:rsidR="00437A4D" w:rsidRPr="00066E2D" w:rsidRDefault="00437A4D" w:rsidP="00437A4D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Взаимодействие МО и  ГУЗ « Медицинский информационный центр» (далее - МИАЦ), МИАЦ и ТФОМС, ТФОМС и СМО при актуализации справочника территориальных участков МО.</w:t>
      </w:r>
    </w:p>
    <w:p w:rsidR="00066E2D" w:rsidRPr="00066E2D" w:rsidRDefault="00066E2D" w:rsidP="00066E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066E2D">
      <w:pPr>
        <w:pStyle w:val="ad"/>
        <w:spacing w:after="0" w:line="240" w:lineRule="auto"/>
        <w:ind w:left="20" w:right="20" w:firstLine="4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Регистр прикрепленного населения (далее - Регистр) представляет собой набор сведений о выборе лицами, застрахованными на территории Забайкальского края</w:t>
      </w:r>
      <w:r w:rsidR="007C0F0B">
        <w:rPr>
          <w:rFonts w:ascii="Times New Roman" w:hAnsi="Times New Roman"/>
          <w:sz w:val="28"/>
          <w:szCs w:val="28"/>
        </w:rPr>
        <w:t>,</w:t>
      </w:r>
      <w:r w:rsidRPr="00066E2D">
        <w:rPr>
          <w:rFonts w:ascii="Times New Roman" w:hAnsi="Times New Roman"/>
          <w:sz w:val="28"/>
          <w:szCs w:val="28"/>
        </w:rPr>
        <w:t xml:space="preserve"> медицинской организации, оказывающей </w:t>
      </w:r>
      <w:r w:rsidR="007C0F0B">
        <w:rPr>
          <w:rFonts w:ascii="Times New Roman" w:hAnsi="Times New Roman"/>
          <w:sz w:val="28"/>
          <w:szCs w:val="28"/>
        </w:rPr>
        <w:t xml:space="preserve">им </w:t>
      </w:r>
      <w:r w:rsidRPr="00066E2D">
        <w:rPr>
          <w:rFonts w:ascii="Times New Roman" w:hAnsi="Times New Roman"/>
          <w:sz w:val="28"/>
          <w:szCs w:val="28"/>
        </w:rPr>
        <w:t>первичную медико-санитарную помощь.</w:t>
      </w:r>
    </w:p>
    <w:p w:rsidR="00437A4D" w:rsidRPr="00066E2D" w:rsidRDefault="00437A4D" w:rsidP="00066E2D">
      <w:pPr>
        <w:spacing w:after="0" w:line="240" w:lineRule="auto"/>
        <w:ind w:firstLine="44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Регистр формируется с целью реализации порядка оплаты </w:t>
      </w:r>
      <w:r w:rsidR="00F55BD1">
        <w:rPr>
          <w:rFonts w:ascii="Times New Roman" w:hAnsi="Times New Roman"/>
          <w:sz w:val="28"/>
          <w:szCs w:val="28"/>
        </w:rPr>
        <w:t>медицинской помощи в амбулаторных условиях</w:t>
      </w:r>
      <w:r w:rsidRPr="00066E2D">
        <w:rPr>
          <w:rFonts w:ascii="Times New Roman" w:hAnsi="Times New Roman"/>
          <w:sz w:val="28"/>
          <w:szCs w:val="28"/>
        </w:rPr>
        <w:t xml:space="preserve"> методом </w:t>
      </w:r>
      <w:proofErr w:type="spellStart"/>
      <w:r w:rsidRPr="00066E2D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066E2D">
        <w:rPr>
          <w:rFonts w:ascii="Times New Roman" w:hAnsi="Times New Roman"/>
          <w:sz w:val="28"/>
          <w:szCs w:val="28"/>
        </w:rPr>
        <w:t xml:space="preserve"> финансирования на объем собственной деятельности в сфере обязательного медицинского страхования граждан на территории Забайкальского края.</w:t>
      </w:r>
    </w:p>
    <w:p w:rsidR="00437A4D" w:rsidRPr="00066E2D" w:rsidRDefault="00437A4D" w:rsidP="00437A4D">
      <w:pPr>
        <w:pStyle w:val="ad"/>
        <w:spacing w:after="180" w:line="322" w:lineRule="exact"/>
        <w:ind w:left="20" w:right="20" w:firstLine="4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Регистр формируется на основании сведений, представляемых медицинскими организациями, входящими в Перечень МО, оказывающих первичную медико-санитарную помощь застрахованным лицам  (Приложение № 1 к  настоящему Порядку). Каждая медицинская организация ведет свой сегмент Регистра. В сегмент Регистра медицинской организации входят лица, застрахованные на территории Забайкальского края  в соответствии с возрастными ограничениями по прикреплению к определенной медицинской организации, указанными в Приложении №1.</w:t>
      </w:r>
    </w:p>
    <w:p w:rsidR="00437A4D" w:rsidRPr="00066E2D" w:rsidRDefault="00437A4D" w:rsidP="00437A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pStyle w:val="34"/>
        <w:keepNext/>
        <w:keepLines/>
        <w:shd w:val="clear" w:color="auto" w:fill="auto"/>
        <w:spacing w:before="0" w:after="60"/>
        <w:ind w:right="-58"/>
        <w:jc w:val="center"/>
        <w:rPr>
          <w:sz w:val="28"/>
          <w:szCs w:val="28"/>
        </w:rPr>
      </w:pPr>
      <w:bookmarkStart w:id="0" w:name="bookmark4"/>
      <w:r w:rsidRPr="00066E2D">
        <w:rPr>
          <w:sz w:val="28"/>
          <w:szCs w:val="28"/>
        </w:rPr>
        <w:t>Участники информационного обмена и их роли при формировании Регистра</w:t>
      </w:r>
      <w:bookmarkEnd w:id="0"/>
    </w:p>
    <w:p w:rsidR="00437A4D" w:rsidRPr="00066E2D" w:rsidRDefault="00437A4D" w:rsidP="00437A4D">
      <w:pPr>
        <w:pStyle w:val="34"/>
        <w:keepNext/>
        <w:keepLines/>
        <w:shd w:val="clear" w:color="auto" w:fill="auto"/>
        <w:spacing w:before="0" w:after="60"/>
        <w:ind w:left="2400" w:right="2400"/>
        <w:rPr>
          <w:sz w:val="28"/>
          <w:szCs w:val="28"/>
        </w:rPr>
      </w:pPr>
    </w:p>
    <w:p w:rsidR="00437A4D" w:rsidRPr="00066E2D" w:rsidRDefault="00437A4D" w:rsidP="00437A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Style w:val="af6"/>
          <w:sz w:val="28"/>
          <w:szCs w:val="28"/>
        </w:rPr>
        <w:t>Медицинские организации (далее -  МО)</w:t>
      </w:r>
      <w:r w:rsidRPr="00066E2D">
        <w:rPr>
          <w:rFonts w:ascii="Times New Roman" w:hAnsi="Times New Roman"/>
          <w:sz w:val="28"/>
          <w:szCs w:val="28"/>
        </w:rPr>
        <w:t xml:space="preserve"> - являются источником </w:t>
      </w:r>
      <w:r w:rsidR="00F55BD1" w:rsidRPr="00066E2D">
        <w:rPr>
          <w:rFonts w:ascii="Times New Roman" w:hAnsi="Times New Roman"/>
          <w:sz w:val="28"/>
          <w:szCs w:val="28"/>
        </w:rPr>
        <w:t>сведений,</w:t>
      </w:r>
      <w:r w:rsidRPr="00066E2D">
        <w:rPr>
          <w:rFonts w:ascii="Times New Roman" w:hAnsi="Times New Roman"/>
          <w:sz w:val="28"/>
          <w:szCs w:val="28"/>
        </w:rPr>
        <w:t xml:space="preserve"> о фактическом выборе застрахованным лицом медицинской организации для оказания первичной медико-санитарной помощи. В медицинской организации ведется сегмент Регистра медицинской организации. Медицинская организация формирует свой сегмент Регистра на основании заявлений застрахованных лиц о выборе медицинской организации, в соответстви</w:t>
      </w:r>
      <w:r w:rsidR="00F55BD1">
        <w:rPr>
          <w:rFonts w:ascii="Times New Roman" w:hAnsi="Times New Roman"/>
          <w:sz w:val="28"/>
          <w:szCs w:val="28"/>
        </w:rPr>
        <w:t>и с приказом МЗ РФ</w:t>
      </w:r>
      <w:r w:rsidRPr="00066E2D">
        <w:rPr>
          <w:rFonts w:ascii="Times New Roman" w:hAnsi="Times New Roman"/>
          <w:sz w:val="28"/>
          <w:szCs w:val="28"/>
        </w:rPr>
        <w:t xml:space="preserve"> от 26.04.2012 № 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 (далее - Приказ). На медицинские организации возлагается ответственность за полноту и </w:t>
      </w:r>
      <w:r w:rsidRPr="00066E2D">
        <w:rPr>
          <w:rFonts w:ascii="Times New Roman" w:hAnsi="Times New Roman"/>
          <w:sz w:val="28"/>
          <w:szCs w:val="28"/>
        </w:rPr>
        <w:lastRenderedPageBreak/>
        <w:t>достоверность информации, включаемой в сегмент Регистра медицинской организации.</w:t>
      </w:r>
    </w:p>
    <w:p w:rsidR="00437A4D" w:rsidRPr="00066E2D" w:rsidRDefault="00437A4D" w:rsidP="00437A4D">
      <w:pPr>
        <w:pStyle w:val="ad"/>
        <w:spacing w:after="221" w:line="322" w:lineRule="exact"/>
        <w:ind w:left="20" w:right="20" w:firstLine="4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Style w:val="22"/>
          <w:sz w:val="28"/>
          <w:szCs w:val="28"/>
        </w:rPr>
        <w:t>Страховые медицинские организации (далее – СМО)</w:t>
      </w:r>
      <w:r w:rsidRPr="00066E2D">
        <w:rPr>
          <w:rFonts w:ascii="Times New Roman" w:hAnsi="Times New Roman"/>
          <w:sz w:val="28"/>
          <w:szCs w:val="28"/>
        </w:rPr>
        <w:t xml:space="preserve"> - осуществляют финансирование медицинской помощи в соответствии с Порядком и сведениями из сегмента Регистра страховой медицинской организации. Страховые медицинские организации получают сегменты Регистра от  медицинских организаций,  </w:t>
      </w:r>
      <w:r w:rsidR="00066E2D">
        <w:rPr>
          <w:rFonts w:ascii="Times New Roman" w:hAnsi="Times New Roman"/>
          <w:sz w:val="28"/>
          <w:szCs w:val="28"/>
        </w:rPr>
        <w:t xml:space="preserve">проводят </w:t>
      </w:r>
      <w:r w:rsidRPr="00066E2D">
        <w:rPr>
          <w:rFonts w:ascii="Times New Roman" w:hAnsi="Times New Roman"/>
          <w:sz w:val="28"/>
          <w:szCs w:val="28"/>
        </w:rPr>
        <w:t xml:space="preserve">проверку на соответствие формата переданной информации формату, установленному настоящим  Порядком, сверку информации с региональным сегментом единого регистра застрахованных лиц, формирование Регистра и передачу его в ТФОМС, передачу  соответствующих сегментов Регистра в  медицинские организации, разрешение спорных ситуаций при неоднозначном прикреплении. </w:t>
      </w:r>
    </w:p>
    <w:p w:rsidR="00437A4D" w:rsidRPr="00066E2D" w:rsidRDefault="00437A4D" w:rsidP="00437A4D">
      <w:pPr>
        <w:pStyle w:val="ad"/>
        <w:spacing w:after="221" w:line="322" w:lineRule="exact"/>
        <w:ind w:left="20" w:right="20" w:firstLine="4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6E2D">
        <w:rPr>
          <w:rStyle w:val="22"/>
          <w:sz w:val="28"/>
          <w:szCs w:val="28"/>
        </w:rPr>
        <w:t xml:space="preserve">Территориальный фонд обязательного медицинского страхования Забайкальского края </w:t>
      </w:r>
      <w:r w:rsidRPr="00066E2D">
        <w:rPr>
          <w:rFonts w:ascii="Times New Roman" w:hAnsi="Times New Roman"/>
          <w:sz w:val="28"/>
          <w:szCs w:val="28"/>
        </w:rPr>
        <w:t xml:space="preserve"> (далее - ТФОМС) - является организацией, осуществляющей организационно-методическую роль при формировании Регистра, а также вспомогательную роль для организации информационного обмена с целью формирования  сводного Регистра прикрепления застрахованных лиц, передачу сведений о прикреплении в центральный сегмент единого регистра застрахованных, планового анализа размеров финансирования МО в зависимости от количества прикрепленного населения. </w:t>
      </w:r>
      <w:proofErr w:type="gramEnd"/>
    </w:p>
    <w:p w:rsidR="00437A4D" w:rsidRPr="00066E2D" w:rsidRDefault="00437A4D" w:rsidP="00437A4D">
      <w:pPr>
        <w:pStyle w:val="ad"/>
        <w:spacing w:after="221" w:line="322" w:lineRule="exact"/>
        <w:ind w:left="20" w:right="20" w:firstLine="4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Style w:val="22"/>
          <w:sz w:val="28"/>
          <w:szCs w:val="28"/>
        </w:rPr>
        <w:t>ГУЗ «Медицинский информационно</w:t>
      </w:r>
      <w:r w:rsidRPr="00066E2D">
        <w:rPr>
          <w:rFonts w:ascii="Times New Roman" w:hAnsi="Times New Roman"/>
          <w:sz w:val="28"/>
          <w:szCs w:val="28"/>
        </w:rPr>
        <w:t>-</w:t>
      </w:r>
      <w:r w:rsidRPr="00066E2D">
        <w:rPr>
          <w:rFonts w:ascii="Times New Roman" w:hAnsi="Times New Roman"/>
          <w:b/>
          <w:sz w:val="28"/>
          <w:szCs w:val="28"/>
        </w:rPr>
        <w:t>аналитический центр»</w:t>
      </w:r>
      <w:r w:rsidRPr="00066E2D">
        <w:rPr>
          <w:rFonts w:ascii="Times New Roman" w:hAnsi="Times New Roman"/>
          <w:sz w:val="28"/>
          <w:szCs w:val="28"/>
        </w:rPr>
        <w:t xml:space="preserve"> (далее МИАЦ)- осуществляет ведение справочника территориального прикрепления, устанавливающего зоны обслуживания для учреждений здравоохранения Забайкальского края.</w:t>
      </w:r>
    </w:p>
    <w:p w:rsidR="00437A4D" w:rsidRPr="00066E2D" w:rsidRDefault="00437A4D" w:rsidP="00437A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ind w:firstLine="1080"/>
        <w:jc w:val="center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В Порядке используются следующие определения:</w:t>
      </w:r>
    </w:p>
    <w:p w:rsidR="00437A4D" w:rsidRPr="005E0997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0382">
        <w:rPr>
          <w:rFonts w:ascii="Times New Roman" w:hAnsi="Times New Roman"/>
          <w:b/>
          <w:sz w:val="28"/>
          <w:szCs w:val="28"/>
        </w:rPr>
        <w:t>Территориальное (автоматическое) прикрепление</w:t>
      </w:r>
      <w:r w:rsidRPr="00066E2D">
        <w:rPr>
          <w:rFonts w:ascii="Times New Roman" w:hAnsi="Times New Roman"/>
          <w:sz w:val="28"/>
          <w:szCs w:val="28"/>
        </w:rPr>
        <w:t xml:space="preserve"> - прикрепление застрахованного лица к МО с учетом  адреса места регистрации и возраста (дети, взрослые). </w:t>
      </w:r>
      <w:proofErr w:type="gramStart"/>
      <w:r w:rsidRPr="00066E2D">
        <w:rPr>
          <w:rFonts w:ascii="Times New Roman" w:hAnsi="Times New Roman"/>
          <w:sz w:val="28"/>
          <w:szCs w:val="28"/>
        </w:rPr>
        <w:t>Автоматическое прикрепление к медицинским организациям осуществляется СМО при соответствии адреса места регистрации, указанного в региональном сегменте регистра застрахованных, территории медицинского обслуживания МО, указанной в Справочнике территориального прикрепления - перечне улиц, номеров домов и названий населенных пунктов, относящихся к территории медицинского обслуживания МО, изложенном в приложениях 1-2 к приказу Министерства здравоохранения Забайкальского края от 23.07.2013 г.</w:t>
      </w:r>
      <w:r w:rsidR="007C0F0B">
        <w:rPr>
          <w:rFonts w:ascii="Times New Roman" w:hAnsi="Times New Roman"/>
          <w:sz w:val="28"/>
          <w:szCs w:val="28"/>
        </w:rPr>
        <w:t xml:space="preserve"> № 335 с последующими дополнениями и изменениями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«Об утверждении зон обслуживания учреждениями здравоохранения Забайкальского края» (далее - Справочник). Прикрепление к медицинским организациям, оказывающим медицинскую помощь только детскому населению (в соответствии с </w:t>
      </w:r>
      <w:r w:rsidRPr="00066E2D">
        <w:rPr>
          <w:rFonts w:ascii="Times New Roman" w:hAnsi="Times New Roman"/>
          <w:sz w:val="28"/>
          <w:szCs w:val="28"/>
        </w:rPr>
        <w:lastRenderedPageBreak/>
        <w:t>Перечнем медицинских организаций - приложение №1 к данному Порядку) осуществляется в отношении застрахованных лиц в возрасте от 0 до 17 лет включительно  (17 лет, 11 месяцев, 29 дней). Автоматическое прикрепление осуществляется без  заявления застрахованного</w:t>
      </w:r>
      <w:r w:rsidRPr="005E0997">
        <w:rPr>
          <w:rFonts w:ascii="Times New Roman" w:hAnsi="Times New Roman"/>
          <w:sz w:val="28"/>
          <w:szCs w:val="28"/>
        </w:rPr>
        <w:t xml:space="preserve">. </w:t>
      </w:r>
      <w:r w:rsidR="0005285D" w:rsidRPr="005E0997">
        <w:rPr>
          <w:rFonts w:ascii="Times New Roman" w:hAnsi="Times New Roman"/>
          <w:sz w:val="28"/>
          <w:szCs w:val="28"/>
        </w:rPr>
        <w:t xml:space="preserve">В случае отсутствия </w:t>
      </w:r>
      <w:r w:rsidR="006160EE" w:rsidRPr="005E0997">
        <w:rPr>
          <w:rFonts w:ascii="Times New Roman" w:hAnsi="Times New Roman"/>
          <w:sz w:val="28"/>
          <w:szCs w:val="28"/>
        </w:rPr>
        <w:t xml:space="preserve">адреса </w:t>
      </w:r>
      <w:r w:rsidR="0005285D" w:rsidRPr="005E0997">
        <w:rPr>
          <w:rFonts w:ascii="Times New Roman" w:hAnsi="Times New Roman"/>
          <w:sz w:val="28"/>
          <w:szCs w:val="28"/>
        </w:rPr>
        <w:t xml:space="preserve">места </w:t>
      </w:r>
      <w:r w:rsidR="006160EE" w:rsidRPr="005E0997">
        <w:rPr>
          <w:rFonts w:ascii="Times New Roman" w:hAnsi="Times New Roman"/>
          <w:sz w:val="28"/>
          <w:szCs w:val="28"/>
        </w:rPr>
        <w:t xml:space="preserve">регистрации для автоматического прикрепления используется адрес места пребывания до появления данных об адресе места регистрации. </w:t>
      </w:r>
    </w:p>
    <w:p w:rsidR="00437A4D" w:rsidRPr="00066E2D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b/>
          <w:i/>
          <w:sz w:val="28"/>
          <w:szCs w:val="28"/>
        </w:rPr>
        <w:t>Фактическое прикрепление</w:t>
      </w:r>
      <w:r w:rsidRPr="00066E2D">
        <w:rPr>
          <w:rFonts w:ascii="Times New Roman" w:hAnsi="Times New Roman"/>
          <w:sz w:val="28"/>
          <w:szCs w:val="28"/>
        </w:rPr>
        <w:t xml:space="preserve"> - прикрепление застрахованных лиц, реализовавших право выбора МО в соответствии с действующим законодательством Российской Федерации на основании заявления застрахованного или его представителя. </w:t>
      </w:r>
    </w:p>
    <w:p w:rsidR="00437A4D" w:rsidRPr="00066E2D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 w:rsidRPr="00066E2D">
        <w:rPr>
          <w:rFonts w:ascii="Times New Roman" w:hAnsi="Times New Roman"/>
          <w:b/>
          <w:sz w:val="28"/>
          <w:szCs w:val="28"/>
        </w:rPr>
        <w:t>Прикрепление застрахованных лиц в медицинской организации</w:t>
      </w:r>
    </w:p>
    <w:p w:rsidR="00437A4D" w:rsidRPr="00066E2D" w:rsidRDefault="00437A4D" w:rsidP="00437A4D">
      <w:pPr>
        <w:tabs>
          <w:tab w:val="num" w:pos="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6E2D">
        <w:rPr>
          <w:rFonts w:ascii="Times New Roman" w:hAnsi="Times New Roman"/>
          <w:sz w:val="28"/>
          <w:szCs w:val="28"/>
        </w:rPr>
        <w:t xml:space="preserve">Застрахованное лицо прикрепляется по территориальному (автоматическому) принципу в случае регистрации  гражданина на территории, которую  обслуживает МО, оказывающая первичную </w:t>
      </w:r>
      <w:proofErr w:type="spellStart"/>
      <w:r w:rsidRPr="00066E2D">
        <w:rPr>
          <w:rFonts w:ascii="Times New Roman" w:hAnsi="Times New Roman"/>
          <w:sz w:val="28"/>
          <w:szCs w:val="28"/>
        </w:rPr>
        <w:t>медико</w:t>
      </w:r>
      <w:proofErr w:type="spellEnd"/>
      <w:r w:rsidRPr="00066E2D">
        <w:rPr>
          <w:rFonts w:ascii="Times New Roman" w:hAnsi="Times New Roman"/>
          <w:sz w:val="28"/>
          <w:szCs w:val="28"/>
          <w:lang w:val="en-US"/>
        </w:rPr>
        <w:t>-</w:t>
      </w:r>
      <w:r w:rsidRPr="00066E2D">
        <w:rPr>
          <w:rFonts w:ascii="Times New Roman" w:hAnsi="Times New Roman"/>
          <w:sz w:val="28"/>
          <w:szCs w:val="28"/>
        </w:rPr>
        <w:t xml:space="preserve">санитарную помощь. </w:t>
      </w:r>
      <w:proofErr w:type="gramEnd"/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В целях обеспечения права граждан на выбор медицинской организации осуществляется прикрепление граждан, проживающих вне зоны обслуживания медицинской организации, на основании заявления о выборе МО.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6E2D">
        <w:rPr>
          <w:rFonts w:ascii="Times New Roman" w:hAnsi="Times New Roman"/>
          <w:sz w:val="28"/>
          <w:szCs w:val="28"/>
        </w:rPr>
        <w:t xml:space="preserve">Реализация застрахованным лицом права на выбор медицинской организации осуществляется в соответствии с Порядком выбора гражданином медицинской организации при оказании ему медицинской помощи в рамках территориальной программы государственных гарантий оказания гражданам РФ бесплатной медицинской помощи, утвержденным приказом </w:t>
      </w:r>
      <w:proofErr w:type="spellStart"/>
      <w:r w:rsidRPr="00066E2D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066E2D">
        <w:rPr>
          <w:rFonts w:ascii="Times New Roman" w:hAnsi="Times New Roman"/>
          <w:sz w:val="28"/>
          <w:szCs w:val="28"/>
        </w:rPr>
        <w:t xml:space="preserve"> России от 29.04.2012 № 406н с учетом ресурсных возможностей медицинской организации: мощность, укомплектованность медицинскими кадрами и т.д. </w:t>
      </w:r>
      <w:proofErr w:type="gramEnd"/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Застрахованное лицо осуществляет выбор медицинской организации из Перечня организаций, оказывающих на территории Забайкальского края первичную медико-санитарную помощь (Приложение № 1 к настоящему Порядку).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Для реализации права выбора МО застрахованное лицо или его представитель обращается в выбранную им медицинскую организацию с заявлением о выборе МО по форме, утвержденной Приложением № 2 к настоящему Порядку.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Решение о прикреплении застрахованного лица к МО принимается в срок не позднее шести рабочих дней с момента подачи заявления и подтверждается подписью уполномоченного представителя администрации МО, печатью медицинской организации, на заявлении </w:t>
      </w:r>
      <w:r w:rsidRPr="00066E2D">
        <w:rPr>
          <w:rFonts w:ascii="Times New Roman" w:hAnsi="Times New Roman"/>
          <w:sz w:val="28"/>
          <w:szCs w:val="28"/>
        </w:rPr>
        <w:lastRenderedPageBreak/>
        <w:t xml:space="preserve">указывается дата. В случае невозможности прикрепления на заявлении указывается мотивированная причина отказа. 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Преемственность между медицинской организацией, которая приняла на медицинское обслуживание </w:t>
      </w:r>
      <w:proofErr w:type="gramStart"/>
      <w:r w:rsidRPr="00066E2D">
        <w:rPr>
          <w:rFonts w:ascii="Times New Roman" w:hAnsi="Times New Roman"/>
          <w:sz w:val="28"/>
          <w:szCs w:val="28"/>
        </w:rPr>
        <w:t>застрахованного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и медицинской организацией, к которой был прикреплен застрахованный, осуществляется в соответствии с положениями действующих нормативно – правовых документов.</w:t>
      </w:r>
    </w:p>
    <w:p w:rsidR="005D06B2" w:rsidRPr="00066E2D" w:rsidRDefault="005D06B2" w:rsidP="005D06B2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Дата принятия решения о прикреплении застрахованного лица к МО соответствует дате принятия застрахованного лица на медицинское обслуживание. 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Фактическое (по заявлению) прикрепление является приоритетным и предусматривает отмену </w:t>
      </w:r>
      <w:r w:rsidR="007B166B">
        <w:rPr>
          <w:rFonts w:ascii="Times New Roman" w:hAnsi="Times New Roman"/>
          <w:sz w:val="28"/>
          <w:szCs w:val="28"/>
        </w:rPr>
        <w:t xml:space="preserve">ранее действовавшего </w:t>
      </w:r>
      <w:r w:rsidRPr="00066E2D">
        <w:rPr>
          <w:rFonts w:ascii="Times New Roman" w:hAnsi="Times New Roman"/>
          <w:sz w:val="28"/>
          <w:szCs w:val="28"/>
        </w:rPr>
        <w:t xml:space="preserve">территориального (автоматического) прикрепления. 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6E2D">
        <w:rPr>
          <w:rFonts w:ascii="Times New Roman" w:hAnsi="Times New Roman"/>
          <w:sz w:val="28"/>
          <w:szCs w:val="28"/>
        </w:rPr>
        <w:t xml:space="preserve">МО формирует для соответствующей СМО персонифицированную информацию о застрахованных лицах, принятых на медицинское обслуживание на основании заявления о выборе  медицинской организации, в электронном виде в соответствии с Регламентом формирования Регистра прикрепленного населения (Приложение № 3  к Порядку) и направляет сведения по защищенным каналам связи. </w:t>
      </w:r>
      <w:proofErr w:type="gramEnd"/>
    </w:p>
    <w:p w:rsidR="00437A4D" w:rsidRPr="00066E2D" w:rsidRDefault="00437A4D" w:rsidP="00437A4D">
      <w:pPr>
        <w:pStyle w:val="af3"/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 Акт приема - передачи сведений о застрахованных лицах, выбравших МО, подписывается СМО и МО </w:t>
      </w:r>
      <w:r w:rsidR="00086EC8">
        <w:rPr>
          <w:rFonts w:ascii="Times New Roman" w:hAnsi="Times New Roman"/>
          <w:sz w:val="28"/>
          <w:szCs w:val="28"/>
        </w:rPr>
        <w:t xml:space="preserve">ежемесячно </w:t>
      </w:r>
      <w:r w:rsidRPr="00066E2D">
        <w:rPr>
          <w:rFonts w:ascii="Times New Roman" w:hAnsi="Times New Roman"/>
          <w:sz w:val="28"/>
          <w:szCs w:val="28"/>
        </w:rPr>
        <w:t>при наличии соответствия числа заявлений о выборе МО числу записей в электронном файле, содержащем персонифицированную информацию о застрахованных гражданах, выбравших МО в отчетном периоде (Приложение №4).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По требованию заявителя копия заявления с резолюцией руководителя выбранной МО выдается на руки.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6E2D">
        <w:rPr>
          <w:rFonts w:ascii="Times New Roman" w:hAnsi="Times New Roman"/>
          <w:sz w:val="28"/>
          <w:szCs w:val="28"/>
        </w:rPr>
        <w:t xml:space="preserve">При обращении застрахованного лица в медицинскую организацию с полисом СМО, не осуществляющей обязательное медицинское страхование на территории Забайкальского края, прикрепление к МО не осуществляется, оплата медицинских услуг производится ТФОМС в рамках межтерриториальных расчетов. </w:t>
      </w:r>
      <w:proofErr w:type="gramEnd"/>
    </w:p>
    <w:p w:rsidR="00437A4D" w:rsidRPr="00066E2D" w:rsidRDefault="00437A4D" w:rsidP="00437A4D">
      <w:pPr>
        <w:numPr>
          <w:ilvl w:val="1"/>
          <w:numId w:val="6"/>
        </w:numPr>
        <w:tabs>
          <w:tab w:val="clear" w:pos="1069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Если гражданин, имеющий адрес регистрации за пределами Забайкальского края, застрахован СМО, осуществляющей обязательное медицинское страхование на территории Забайкальского края,  территориальное (</w:t>
      </w:r>
      <w:proofErr w:type="gramStart"/>
      <w:r w:rsidRPr="00066E2D">
        <w:rPr>
          <w:rFonts w:ascii="Times New Roman" w:hAnsi="Times New Roman"/>
          <w:sz w:val="28"/>
          <w:szCs w:val="28"/>
        </w:rPr>
        <w:t xml:space="preserve">автоматическое) 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прикрепление не осуществляется. Фактическое (по заявлению) прикрепление осуществляется на основании заявления о выборе МО. 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Застрахованное лицо может осуществить замену медицинской организации, оказывающей первичную медико-санитарную помощь, не чаще одного раза в календарном году (за исключением </w:t>
      </w:r>
      <w:proofErr w:type="gramStart"/>
      <w:r w:rsidRPr="00066E2D">
        <w:rPr>
          <w:rFonts w:ascii="Times New Roman" w:hAnsi="Times New Roman"/>
          <w:sz w:val="28"/>
          <w:szCs w:val="28"/>
        </w:rPr>
        <w:t>случаев изменения места жительства гражданина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). 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Медицинская организация ведет учет застрахованных лиц, реализовавших право выбора медицинской организации (фактическое прикрепление).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lastRenderedPageBreak/>
        <w:t xml:space="preserve">Медицинская помощь на дому, оказанная по вызову работником медицинской организации, обслуживающей территорию фактического пребывания застрахованного лица, оплачивается СМО за счет средств </w:t>
      </w:r>
      <w:r w:rsidR="00F55BD1">
        <w:rPr>
          <w:rFonts w:ascii="Times New Roman" w:hAnsi="Times New Roman"/>
          <w:sz w:val="28"/>
          <w:szCs w:val="28"/>
        </w:rPr>
        <w:t>обслуживающей МО</w:t>
      </w:r>
      <w:r w:rsidRPr="00066E2D">
        <w:rPr>
          <w:rFonts w:ascii="Times New Roman" w:hAnsi="Times New Roman"/>
          <w:sz w:val="28"/>
          <w:szCs w:val="28"/>
        </w:rPr>
        <w:t>.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Медицинская организация обязана представлять в МИАЦ перечень населенных пунктов, улиц и номеров домов, жители которых подлежат медицинскому обслуживанию в данной медицинской организации (Справочник территориального прикрепления). </w:t>
      </w:r>
      <w:r w:rsidRPr="00066E2D">
        <w:rPr>
          <w:rFonts w:ascii="Times New Roman" w:hAnsi="Times New Roman"/>
          <w:sz w:val="28"/>
          <w:szCs w:val="28"/>
          <w:lang w:val="en-US"/>
        </w:rPr>
        <w:t>C</w:t>
      </w:r>
      <w:r w:rsidRPr="00066E2D">
        <w:rPr>
          <w:rFonts w:ascii="Times New Roman" w:hAnsi="Times New Roman"/>
          <w:sz w:val="28"/>
          <w:szCs w:val="28"/>
        </w:rPr>
        <w:t xml:space="preserve">ведения об изменении территории </w:t>
      </w:r>
      <w:proofErr w:type="gramStart"/>
      <w:r w:rsidRPr="00066E2D">
        <w:rPr>
          <w:rFonts w:ascii="Times New Roman" w:hAnsi="Times New Roman"/>
          <w:sz w:val="28"/>
          <w:szCs w:val="28"/>
        </w:rPr>
        <w:t>обслуживания  МО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обязана предоставить в МИАЦ  в течение трех рабочих дней с момента изменений.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Администрация М</w:t>
      </w:r>
      <w:proofErr w:type="gramStart"/>
      <w:r w:rsidRPr="00066E2D">
        <w:rPr>
          <w:rFonts w:ascii="Times New Roman" w:hAnsi="Times New Roman"/>
          <w:sz w:val="28"/>
          <w:szCs w:val="28"/>
        </w:rPr>
        <w:t>O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несет ответственность за предоставление достоверной информации о фактическом прикреплении застрахованных лиц.                                                                                                                </w:t>
      </w:r>
    </w:p>
    <w:p w:rsidR="00437A4D" w:rsidRPr="00066E2D" w:rsidRDefault="00437A4D" w:rsidP="00437A4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6E2D">
        <w:rPr>
          <w:rFonts w:ascii="Times New Roman" w:hAnsi="Times New Roman"/>
          <w:sz w:val="28"/>
          <w:szCs w:val="28"/>
        </w:rPr>
        <w:t xml:space="preserve">Информация о прикреплении застрахованного лица к МО содержится в региональном сегменте регистра застрахованных и на информационном ресурсе ТФОМС. </w:t>
      </w:r>
      <w:proofErr w:type="gramEnd"/>
    </w:p>
    <w:p w:rsidR="00437A4D" w:rsidRPr="00066E2D" w:rsidRDefault="00437A4D" w:rsidP="00437A4D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437A4D" w:rsidRPr="00066E2D" w:rsidRDefault="00437A4D" w:rsidP="00437A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6E2D">
        <w:rPr>
          <w:rFonts w:ascii="Times New Roman" w:hAnsi="Times New Roman"/>
          <w:b/>
          <w:sz w:val="28"/>
          <w:szCs w:val="28"/>
        </w:rPr>
        <w:t xml:space="preserve">Ш. Взаимодействие участников обязательного медицинского страхования  с целью актуализации в региональном сегменте регистра застрахованных информации о застрахованных лицах, реализовавших </w:t>
      </w:r>
    </w:p>
    <w:p w:rsidR="00437A4D" w:rsidRPr="00066E2D" w:rsidRDefault="00437A4D" w:rsidP="00437A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6E2D">
        <w:rPr>
          <w:rFonts w:ascii="Times New Roman" w:hAnsi="Times New Roman"/>
          <w:b/>
          <w:sz w:val="28"/>
          <w:szCs w:val="28"/>
        </w:rPr>
        <w:t xml:space="preserve">право выбора медицинской организации </w:t>
      </w:r>
    </w:p>
    <w:p w:rsidR="00437A4D" w:rsidRPr="00066E2D" w:rsidRDefault="00437A4D" w:rsidP="00437A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7A4D" w:rsidRPr="00066E2D" w:rsidRDefault="00437A4D" w:rsidP="0072781E">
      <w:pPr>
        <w:numPr>
          <w:ilvl w:val="0"/>
          <w:numId w:val="8"/>
        </w:numPr>
        <w:tabs>
          <w:tab w:val="clear" w:pos="2136"/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3.1</w:t>
      </w:r>
      <w:proofErr w:type="gramStart"/>
      <w:r w:rsidRPr="00066E2D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пункте выдачи полисов ОМС страховая медицинская организация при обеспечении застрахованного </w:t>
      </w:r>
      <w:r w:rsidR="002E335A">
        <w:rPr>
          <w:rFonts w:ascii="Times New Roman" w:hAnsi="Times New Roman"/>
          <w:sz w:val="28"/>
          <w:szCs w:val="28"/>
        </w:rPr>
        <w:t xml:space="preserve">лица </w:t>
      </w:r>
      <w:r w:rsidRPr="00066E2D">
        <w:rPr>
          <w:rFonts w:ascii="Times New Roman" w:hAnsi="Times New Roman"/>
          <w:sz w:val="28"/>
          <w:szCs w:val="28"/>
        </w:rPr>
        <w:t>документом, подтверждающим факт страхования (временное свидетельство, полис ОМС)</w:t>
      </w:r>
      <w:r w:rsidR="002E335A">
        <w:rPr>
          <w:rFonts w:ascii="Times New Roman" w:hAnsi="Times New Roman"/>
          <w:sz w:val="28"/>
          <w:szCs w:val="28"/>
        </w:rPr>
        <w:t xml:space="preserve">, </w:t>
      </w:r>
      <w:r w:rsidRPr="00066E2D">
        <w:rPr>
          <w:rFonts w:ascii="Times New Roman" w:hAnsi="Times New Roman"/>
          <w:sz w:val="28"/>
          <w:szCs w:val="28"/>
        </w:rPr>
        <w:t xml:space="preserve"> информирует </w:t>
      </w:r>
      <w:r w:rsidR="002E335A">
        <w:rPr>
          <w:rFonts w:ascii="Times New Roman" w:hAnsi="Times New Roman"/>
          <w:sz w:val="28"/>
          <w:szCs w:val="28"/>
        </w:rPr>
        <w:t xml:space="preserve">его </w:t>
      </w:r>
      <w:r w:rsidRPr="00066E2D">
        <w:rPr>
          <w:rFonts w:ascii="Times New Roman" w:hAnsi="Times New Roman"/>
          <w:sz w:val="28"/>
          <w:szCs w:val="28"/>
        </w:rPr>
        <w:t>о МО, к которой осуществляется территориальное (автоматическое) прикрепление для оказания первичной медико-санитарной помощи с учетом места регистрации застрахованного и отражает информацию о прикреплении в базе данных застрахованных лиц в соответствии со Справочником территориального прикрепления. В случае</w:t>
      </w:r>
      <w:proofErr w:type="gramStart"/>
      <w:r w:rsidRPr="00066E2D">
        <w:rPr>
          <w:rFonts w:ascii="Times New Roman" w:hAnsi="Times New Roman"/>
          <w:sz w:val="28"/>
          <w:szCs w:val="28"/>
        </w:rPr>
        <w:t>,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если застрахованным  уже произведен по заявлению фактический выбор МО,  не совпадающий с территориальным прикреплением, застрахованный вправе  сохранить существующее прикрепление, которое должно быть отражено в сегменте регистра прикрепленного населения СМО. </w:t>
      </w:r>
    </w:p>
    <w:p w:rsidR="00437A4D" w:rsidRPr="00066E2D" w:rsidRDefault="00437A4D" w:rsidP="00437A4D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3.2 Фактическое (по заявлению) прикрепление осуществляется СМО по результатам обработки информации, полученной из МО. СМО в случае полной идентификации застрахованного лица в региональном сегменте регистра застрахованных и признания правомочным прикрепления застрахованного к выбранной МО,  передает в ТФОМС информацию о факте выбора </w:t>
      </w:r>
      <w:proofErr w:type="gramStart"/>
      <w:r w:rsidRPr="00066E2D">
        <w:rPr>
          <w:rFonts w:ascii="Times New Roman" w:hAnsi="Times New Roman"/>
          <w:sz w:val="28"/>
          <w:szCs w:val="28"/>
        </w:rPr>
        <w:t>МО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застрахованным в соответствии с Регламентом формирования Регистра прикрепленного населения (Приложение № 3  к Порядку).</w:t>
      </w:r>
    </w:p>
    <w:p w:rsidR="00437A4D" w:rsidRPr="00066E2D" w:rsidRDefault="00437A4D" w:rsidP="00437A4D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3.3</w:t>
      </w:r>
      <w:proofErr w:type="gramStart"/>
      <w:r w:rsidRPr="00066E2D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случае поступления из МО в СМО некорректной информации о прикреплении застрахованного к МО, СМО  в течение трех рабочих дней после получения сведений из МО, передает сведения в МО о причинах, не  позволяющих внести изменения в  региональный сегмент регистра застрахованных о выборе МО.</w:t>
      </w:r>
    </w:p>
    <w:p w:rsidR="00437A4D" w:rsidRPr="00066E2D" w:rsidRDefault="00437A4D" w:rsidP="00437A4D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lastRenderedPageBreak/>
        <w:t>3.4. Перечень причин, по которым СМО не вносит изменения в  региональный сегмент регистра застрахованных о прикреплении к МО и алгоритм действий участников ОМС в конкретной ситуации, представлен в таблице А.4 приложения № 3 к данному Порядку.</w:t>
      </w:r>
    </w:p>
    <w:p w:rsidR="00DB1D35" w:rsidRDefault="00437A4D" w:rsidP="00DB1D35">
      <w:pPr>
        <w:pStyle w:val="af3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ab/>
      </w:r>
      <w:r w:rsidR="005E0997" w:rsidRPr="005E0997">
        <w:rPr>
          <w:rFonts w:ascii="Times New Roman" w:hAnsi="Times New Roman"/>
          <w:sz w:val="28"/>
          <w:szCs w:val="28"/>
        </w:rPr>
        <w:t>3</w:t>
      </w:r>
      <w:r w:rsidR="00DB1D35" w:rsidRPr="005E0997">
        <w:rPr>
          <w:rFonts w:ascii="Times New Roman" w:hAnsi="Times New Roman"/>
          <w:sz w:val="28"/>
          <w:szCs w:val="28"/>
        </w:rPr>
        <w:t>.5 По результатам обработки информации, полученной из МО, СМО формирует Протокол обработки информации о выборе  МО застрахованными лицам</w:t>
      </w:r>
      <w:proofErr w:type="gramStart"/>
      <w:r w:rsidR="00DB1D35" w:rsidRPr="005E0997">
        <w:rPr>
          <w:rFonts w:ascii="Times New Roman" w:hAnsi="Times New Roman"/>
          <w:sz w:val="28"/>
          <w:szCs w:val="28"/>
        </w:rPr>
        <w:t>и(</w:t>
      </w:r>
      <w:proofErr w:type="gramEnd"/>
      <w:r w:rsidR="00DB1D35" w:rsidRPr="005E0997">
        <w:rPr>
          <w:rFonts w:ascii="Times New Roman" w:hAnsi="Times New Roman"/>
          <w:sz w:val="28"/>
          <w:szCs w:val="28"/>
        </w:rPr>
        <w:t xml:space="preserve">приложение № 7 к Порядку учета прикрепленных застрахованных). Данный </w:t>
      </w:r>
      <w:r w:rsidR="002E335A" w:rsidRPr="005E0997">
        <w:rPr>
          <w:rFonts w:ascii="Times New Roman" w:hAnsi="Times New Roman"/>
          <w:sz w:val="28"/>
          <w:szCs w:val="28"/>
        </w:rPr>
        <w:t>Протокол</w:t>
      </w:r>
      <w:r w:rsidR="00DB1D35" w:rsidRPr="005E0997">
        <w:rPr>
          <w:rFonts w:ascii="Times New Roman" w:hAnsi="Times New Roman"/>
          <w:sz w:val="28"/>
          <w:szCs w:val="28"/>
        </w:rPr>
        <w:t xml:space="preserve"> направляется в течение трех рабочих дней после получения информации из лечебного учреждения в электронном</w:t>
      </w:r>
      <w:r w:rsidR="0022268D" w:rsidRPr="005E0997">
        <w:rPr>
          <w:rFonts w:ascii="Times New Roman" w:hAnsi="Times New Roman"/>
          <w:sz w:val="28"/>
          <w:szCs w:val="28"/>
        </w:rPr>
        <w:t xml:space="preserve"> виде</w:t>
      </w:r>
      <w:r w:rsidR="00DB1D35" w:rsidRPr="005E0997">
        <w:rPr>
          <w:rFonts w:ascii="Times New Roman" w:hAnsi="Times New Roman"/>
          <w:sz w:val="28"/>
          <w:szCs w:val="28"/>
        </w:rPr>
        <w:t xml:space="preserve"> одновременно с информацией, в которой содержатся персонифицированные данные застрахованных лиц,  </w:t>
      </w:r>
      <w:proofErr w:type="gramStart"/>
      <w:r w:rsidR="00DB1D35" w:rsidRPr="005E0997">
        <w:rPr>
          <w:rFonts w:ascii="Times New Roman" w:hAnsi="Times New Roman"/>
          <w:sz w:val="28"/>
          <w:szCs w:val="28"/>
        </w:rPr>
        <w:t>изменения</w:t>
      </w:r>
      <w:proofErr w:type="gramEnd"/>
      <w:r w:rsidR="00DB1D35" w:rsidRPr="005E0997">
        <w:rPr>
          <w:rFonts w:ascii="Times New Roman" w:hAnsi="Times New Roman"/>
          <w:sz w:val="28"/>
          <w:szCs w:val="28"/>
        </w:rPr>
        <w:t xml:space="preserve"> о прикреплении которых в  региональный сегмент регистра застрахованных не вносятся с указанием кодов причин.</w:t>
      </w:r>
    </w:p>
    <w:p w:rsidR="00437A4D" w:rsidRPr="00066E2D" w:rsidRDefault="00437A4D" w:rsidP="00437A4D">
      <w:pPr>
        <w:pStyle w:val="af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ab/>
        <w:t>3.6</w:t>
      </w:r>
      <w:proofErr w:type="gramStart"/>
      <w:r w:rsidRPr="00066E2D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случае использования СМО кода 16 (таблица А.4 Приложения 3 к Порядку – «прочие причины»)  </w:t>
      </w:r>
      <w:r w:rsidR="002840A6">
        <w:rPr>
          <w:rFonts w:ascii="Times New Roman" w:hAnsi="Times New Roman"/>
          <w:sz w:val="28"/>
          <w:szCs w:val="28"/>
        </w:rPr>
        <w:t>Протокол</w:t>
      </w:r>
      <w:r w:rsidRPr="00066E2D">
        <w:rPr>
          <w:rFonts w:ascii="Times New Roman" w:hAnsi="Times New Roman"/>
          <w:sz w:val="28"/>
          <w:szCs w:val="28"/>
        </w:rPr>
        <w:t xml:space="preserve"> обработки информации о выборе  МО застрахованными лицами направляется в МО с сопроводительным письмом, в котором излагается обстоятельство, препятствующее внесению изменений о прикреплении к МО в  региональный сегмент регистра застрахованных. </w:t>
      </w:r>
    </w:p>
    <w:p w:rsidR="00437A4D" w:rsidRPr="00066E2D" w:rsidRDefault="00437A4D" w:rsidP="00437A4D">
      <w:pPr>
        <w:pStyle w:val="af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ab/>
      </w:r>
      <w:proofErr w:type="gramStart"/>
      <w:r w:rsidRPr="00066E2D">
        <w:rPr>
          <w:rFonts w:ascii="Times New Roman" w:hAnsi="Times New Roman"/>
          <w:sz w:val="28"/>
          <w:szCs w:val="28"/>
        </w:rPr>
        <w:t xml:space="preserve">3.7 Страховая медицинская организация ведет автоматизированный учет прикрепления застрахованных лиц с учетом даты и основания прикрепления к МО (автоматическое или фактическое). </w:t>
      </w:r>
      <w:proofErr w:type="gramEnd"/>
    </w:p>
    <w:p w:rsidR="00437A4D" w:rsidRPr="00066E2D" w:rsidRDefault="00437A4D" w:rsidP="00437A4D">
      <w:pPr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6E2D">
        <w:rPr>
          <w:rFonts w:ascii="Times New Roman" w:hAnsi="Times New Roman"/>
          <w:sz w:val="28"/>
          <w:szCs w:val="28"/>
        </w:rPr>
        <w:t xml:space="preserve">3.8 СМО ежемесячно не позднее второго рабочего дня месяца, следующего за отчетным, передает в электронном виде в МО информацию о вновь прикрепленных для медицинского обслуживания лицах (приложение № 3 к данному Порядку): </w:t>
      </w:r>
      <w:proofErr w:type="gramEnd"/>
    </w:p>
    <w:p w:rsidR="00437A4D" w:rsidRPr="00066E2D" w:rsidRDefault="00437A4D" w:rsidP="00930E92">
      <w:pPr>
        <w:tabs>
          <w:tab w:val="num" w:pos="709"/>
        </w:tabs>
        <w:spacing w:after="0" w:line="24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3.8.1 сведения о застрахованных лицах, не имевших ранее полиса ОМС и впервые прикрепленных к МО по территориальному принципу; </w:t>
      </w:r>
    </w:p>
    <w:p w:rsidR="00437A4D" w:rsidRPr="00066E2D" w:rsidRDefault="00437A4D" w:rsidP="00930E92">
      <w:pPr>
        <w:tabs>
          <w:tab w:val="num" w:pos="426"/>
        </w:tabs>
        <w:spacing w:after="0" w:line="24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3.8.2 сведения о застрахованных лицах, прикрепленных к МО в связи с реализацией права выбора МО и права замены СМО; </w:t>
      </w:r>
    </w:p>
    <w:p w:rsidR="00437A4D" w:rsidRPr="00066E2D" w:rsidRDefault="00437A4D" w:rsidP="00930E92">
      <w:pPr>
        <w:tabs>
          <w:tab w:val="num" w:pos="0"/>
        </w:tabs>
        <w:spacing w:after="0" w:line="24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3.8.3 сведения о застрахованных лицах, достигших 18-летнего возраста (для МО, </w:t>
      </w:r>
      <w:proofErr w:type="gramStart"/>
      <w:r w:rsidRPr="00066E2D">
        <w:rPr>
          <w:rFonts w:ascii="Times New Roman" w:hAnsi="Times New Roman"/>
          <w:sz w:val="28"/>
          <w:szCs w:val="28"/>
        </w:rPr>
        <w:t>обслуживающей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взрослое население);</w:t>
      </w:r>
    </w:p>
    <w:p w:rsidR="00437A4D" w:rsidRPr="00066E2D" w:rsidRDefault="00437A4D" w:rsidP="00437A4D">
      <w:pPr>
        <w:tabs>
          <w:tab w:val="num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 </w:t>
      </w:r>
      <w:r w:rsidRPr="00066E2D">
        <w:rPr>
          <w:rFonts w:ascii="Times New Roman" w:hAnsi="Times New Roman"/>
          <w:sz w:val="28"/>
          <w:szCs w:val="28"/>
        </w:rPr>
        <w:tab/>
      </w:r>
      <w:r w:rsidRPr="00066E2D">
        <w:rPr>
          <w:rFonts w:ascii="Times New Roman" w:hAnsi="Times New Roman"/>
          <w:sz w:val="28"/>
          <w:szCs w:val="28"/>
        </w:rPr>
        <w:tab/>
        <w:t xml:space="preserve">  </w:t>
      </w:r>
      <w:proofErr w:type="gramStart"/>
      <w:r w:rsidRPr="00066E2D">
        <w:rPr>
          <w:rFonts w:ascii="Times New Roman" w:hAnsi="Times New Roman"/>
          <w:sz w:val="28"/>
          <w:szCs w:val="28"/>
        </w:rPr>
        <w:t xml:space="preserve">3.9  СМО ежемесячно не позднее второго рабочего дня месяца, следующего за отчетным, передает в электронном виде в МО информацию об исключении из базы прикрепленных к МО застрахованных лицах (приложение  3 к данному Порядку) по следующим основаниям: </w:t>
      </w:r>
      <w:proofErr w:type="gramEnd"/>
    </w:p>
    <w:p w:rsidR="00437A4D" w:rsidRPr="00066E2D" w:rsidRDefault="00437A4D" w:rsidP="00437A4D">
      <w:pPr>
        <w:numPr>
          <w:ilvl w:val="2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выбор другой МО или замена СМО на территории Забайкальского края;</w:t>
      </w:r>
    </w:p>
    <w:p w:rsidR="00437A4D" w:rsidRPr="00066E2D" w:rsidRDefault="00437A4D" w:rsidP="00437A4D">
      <w:pPr>
        <w:numPr>
          <w:ilvl w:val="2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достижение 18-летнего возраста (для МО, </w:t>
      </w:r>
      <w:proofErr w:type="gramStart"/>
      <w:r w:rsidRPr="00066E2D">
        <w:rPr>
          <w:rFonts w:ascii="Times New Roman" w:hAnsi="Times New Roman"/>
          <w:sz w:val="28"/>
          <w:szCs w:val="28"/>
        </w:rPr>
        <w:t>обслуживающей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детское население);</w:t>
      </w:r>
    </w:p>
    <w:p w:rsidR="00437A4D" w:rsidRPr="00066E2D" w:rsidRDefault="00437A4D" w:rsidP="00930E92">
      <w:pPr>
        <w:numPr>
          <w:ilvl w:val="2"/>
          <w:numId w:val="10"/>
        </w:numPr>
        <w:spacing w:after="0" w:line="24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смерть застрахованного в соответствии с данными ЗАГС Забайкальского края или ТФОМС других субъектов РФ;</w:t>
      </w:r>
    </w:p>
    <w:p w:rsidR="00437A4D" w:rsidRPr="00066E2D" w:rsidRDefault="00437A4D" w:rsidP="00930E92">
      <w:pPr>
        <w:numPr>
          <w:ilvl w:val="2"/>
          <w:numId w:val="10"/>
        </w:numPr>
        <w:spacing w:after="0" w:line="24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6E2D">
        <w:rPr>
          <w:rFonts w:ascii="Times New Roman" w:hAnsi="Times New Roman"/>
          <w:sz w:val="28"/>
          <w:szCs w:val="28"/>
        </w:rPr>
        <w:t xml:space="preserve">прочие причины (страхование за пределами Забайкальского края; изменение статуса застрахованного, вследствие чего гражданин утратил право на обязательное медицинское страхование в РФ </w:t>
      </w:r>
      <w:r w:rsidRPr="00066E2D">
        <w:rPr>
          <w:rFonts w:ascii="Times New Roman" w:hAnsi="Times New Roman"/>
          <w:sz w:val="28"/>
          <w:szCs w:val="28"/>
        </w:rPr>
        <w:lastRenderedPageBreak/>
        <w:t>(военнослужащие и приравненные к ним, изменение гражданства с утратой регистрации по месту жительства на территории Забайкальского края и т.д.).</w:t>
      </w:r>
      <w:proofErr w:type="gramEnd"/>
    </w:p>
    <w:p w:rsidR="00437A4D" w:rsidRPr="00066E2D" w:rsidRDefault="00437A4D" w:rsidP="00437A4D">
      <w:pPr>
        <w:numPr>
          <w:ilvl w:val="0"/>
          <w:numId w:val="8"/>
        </w:numPr>
        <w:tabs>
          <w:tab w:val="left" w:pos="851"/>
        </w:tabs>
        <w:spacing w:after="0" w:line="240" w:lineRule="auto"/>
        <w:ind w:hanging="375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3.10  Застрахованные лица, прикрепленные к медицинской организации, обслуживающей детское население, по достижению 18 лет прикрепляются к медицинской организации, обслуживающей взрослое население, в соответствии с адресом места регистрации (по территориальному признаку).</w:t>
      </w:r>
    </w:p>
    <w:p w:rsidR="00437A4D" w:rsidRPr="00066E2D" w:rsidRDefault="00437A4D" w:rsidP="00437A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066E2D">
        <w:rPr>
          <w:rFonts w:ascii="Times New Roman" w:hAnsi="Times New Roman"/>
          <w:sz w:val="28"/>
          <w:szCs w:val="28"/>
        </w:rPr>
        <w:t xml:space="preserve">3.11 СМО и МО ежемесячно до 2 рабочего дня месяца, следующего за отчетным, оформляют акт сверки численности прикрепленных застрахованных лиц к медицинской организации за отчетный период в соответствии с приложением  № 5 к настоящему Порядку. </w:t>
      </w:r>
      <w:proofErr w:type="gramEnd"/>
    </w:p>
    <w:p w:rsidR="00437A4D" w:rsidRPr="00066E2D" w:rsidRDefault="00437A4D" w:rsidP="00437A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  3.14 Сводная информация о численности прикрепленных к МО застрахованных лиц с учетом возраста и пола представляется СМО в ТФОМС не позднее 3 рабочего дня месяца, следующего за отчетным (Приложение № 6</w:t>
      </w:r>
      <w:proofErr w:type="gramStart"/>
      <w:r w:rsidRPr="00066E2D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437A4D" w:rsidRPr="00066E2D" w:rsidRDefault="00437A4D" w:rsidP="00DE1FBF">
      <w:pPr>
        <w:rPr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br w:type="page"/>
      </w:r>
      <w:r w:rsidRPr="00066E2D">
        <w:rPr>
          <w:sz w:val="28"/>
          <w:szCs w:val="28"/>
        </w:rPr>
        <w:lastRenderedPageBreak/>
        <w:t xml:space="preserve">                                                                                                           Приложение № 1</w:t>
      </w:r>
    </w:p>
    <w:p w:rsidR="00437A4D" w:rsidRPr="00066E2D" w:rsidRDefault="00437A4D" w:rsidP="0072781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к Порядку учета застрахованных </w:t>
      </w:r>
      <w:r w:rsidR="0072781E" w:rsidRPr="00066E2D">
        <w:rPr>
          <w:rFonts w:ascii="Times New Roman" w:hAnsi="Times New Roman"/>
          <w:sz w:val="28"/>
          <w:szCs w:val="28"/>
        </w:rPr>
        <w:t xml:space="preserve">             </w:t>
      </w:r>
      <w:r w:rsidRPr="00066E2D">
        <w:rPr>
          <w:rFonts w:ascii="Times New Roman" w:hAnsi="Times New Roman"/>
          <w:sz w:val="28"/>
          <w:szCs w:val="28"/>
        </w:rPr>
        <w:t>лиц</w:t>
      </w:r>
    </w:p>
    <w:p w:rsidR="00437A4D" w:rsidRPr="00066E2D" w:rsidRDefault="0072781E" w:rsidP="0072781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П</w:t>
      </w:r>
      <w:r w:rsidR="00437A4D" w:rsidRPr="00066E2D">
        <w:rPr>
          <w:rFonts w:ascii="Times New Roman" w:hAnsi="Times New Roman"/>
          <w:b/>
          <w:sz w:val="28"/>
          <w:szCs w:val="28"/>
        </w:rPr>
        <w:t xml:space="preserve">еречень медицинских организаций Забайкальского края, оказывающих первичную медико-санитарную помощь </w:t>
      </w:r>
    </w:p>
    <w:p w:rsidR="00437A4D" w:rsidRPr="00066E2D" w:rsidRDefault="00437A4D" w:rsidP="00437A4D">
      <w:pPr>
        <w:pStyle w:val="af"/>
        <w:spacing w:before="0" w:after="0"/>
        <w:ind w:left="709" w:hanging="283"/>
        <w:jc w:val="both"/>
        <w:rPr>
          <w:sz w:val="28"/>
          <w:szCs w:val="28"/>
        </w:rPr>
      </w:pPr>
    </w:p>
    <w:tbl>
      <w:tblPr>
        <w:tblW w:w="96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3"/>
        <w:gridCol w:w="5857"/>
        <w:gridCol w:w="1522"/>
        <w:gridCol w:w="1522"/>
      </w:tblGrid>
      <w:tr w:rsidR="00437A4D" w:rsidRPr="00066E2D" w:rsidTr="002840A6">
        <w:trPr>
          <w:trHeight w:val="3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jc w:val="center"/>
              <w:rPr>
                <w:b/>
                <w:sz w:val="28"/>
                <w:szCs w:val="28"/>
              </w:rPr>
            </w:pPr>
            <w:r w:rsidRPr="00066E2D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66E2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66E2D">
              <w:rPr>
                <w:b/>
                <w:sz w:val="28"/>
                <w:szCs w:val="28"/>
              </w:rPr>
              <w:t>/</w:t>
            </w:r>
            <w:proofErr w:type="spellStart"/>
            <w:r w:rsidRPr="00066E2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jc w:val="center"/>
              <w:rPr>
                <w:b/>
                <w:sz w:val="28"/>
                <w:szCs w:val="28"/>
              </w:rPr>
            </w:pPr>
            <w:r w:rsidRPr="00066E2D">
              <w:rPr>
                <w:b/>
                <w:sz w:val="28"/>
                <w:szCs w:val="28"/>
              </w:rPr>
              <w:t>Наименование медицинской организации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b/>
                <w:sz w:val="28"/>
                <w:szCs w:val="28"/>
              </w:rPr>
            </w:pPr>
            <w:r w:rsidRPr="00066E2D">
              <w:rPr>
                <w:b/>
                <w:sz w:val="28"/>
                <w:szCs w:val="28"/>
              </w:rPr>
              <w:t>МП для взрослого населения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b/>
                <w:sz w:val="28"/>
                <w:szCs w:val="28"/>
              </w:rPr>
            </w:pPr>
            <w:r w:rsidRPr="00066E2D">
              <w:rPr>
                <w:b/>
                <w:sz w:val="28"/>
                <w:szCs w:val="28"/>
              </w:rPr>
              <w:t>МП для детского населения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 w:rsidP="00532584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r w:rsidR="00532584">
              <w:rPr>
                <w:sz w:val="28"/>
                <w:szCs w:val="28"/>
              </w:rPr>
              <w:t xml:space="preserve">Клинический медицинский центр </w:t>
            </w:r>
            <w:proofErr w:type="gramStart"/>
            <w:r w:rsidR="00532584">
              <w:rPr>
                <w:sz w:val="28"/>
                <w:szCs w:val="28"/>
              </w:rPr>
              <w:t>г</w:t>
            </w:r>
            <w:proofErr w:type="gramEnd"/>
            <w:r w:rsidR="00532584">
              <w:rPr>
                <w:sz w:val="28"/>
                <w:szCs w:val="28"/>
              </w:rPr>
              <w:t>. Читы</w:t>
            </w:r>
            <w:r w:rsidRPr="00066E2D">
              <w:rPr>
                <w:sz w:val="28"/>
                <w:szCs w:val="28"/>
              </w:rPr>
              <w:t>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-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532584" w:rsidP="00532584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r>
              <w:rPr>
                <w:sz w:val="28"/>
                <w:szCs w:val="28"/>
              </w:rPr>
              <w:t xml:space="preserve">Детский клинический медицинский центр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 Читы</w:t>
            </w:r>
            <w:r w:rsidRPr="00066E2D">
              <w:rPr>
                <w:sz w:val="28"/>
                <w:szCs w:val="28"/>
              </w:rPr>
              <w:t>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«Городская  больница №2 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«Краевая больница №3»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«Краевая больница №4»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«Агинская окружная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Дульдургинская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spacing w:after="0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Могойтуйская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 xml:space="preserve">ГУЗ « </w:t>
            </w:r>
            <w:proofErr w:type="spellStart"/>
            <w:r w:rsidRPr="00066E2D">
              <w:rPr>
                <w:sz w:val="28"/>
                <w:szCs w:val="28"/>
              </w:rPr>
              <w:t>Акшинская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Александро-Заводская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Балейская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Борзинская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Газимуро-Заводская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«Забайкальская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Каларская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Калганская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Карымская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Красночикойская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Кыринская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Могочинская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Нерчинско-Заводская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«Нерчинская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Оловяннинская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Ононская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proofErr w:type="gramStart"/>
            <w:r w:rsidRPr="00066E2D">
              <w:rPr>
                <w:sz w:val="28"/>
                <w:szCs w:val="28"/>
              </w:rPr>
              <w:t>Петровск-Забайкальская</w:t>
            </w:r>
            <w:proofErr w:type="spellEnd"/>
            <w:proofErr w:type="gram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Приаргунская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«Сретенская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Тунгиро-Олекминская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</w:p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Тунгокоченская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Улетовская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 xml:space="preserve">ГУЗ « </w:t>
            </w:r>
            <w:proofErr w:type="spellStart"/>
            <w:r w:rsidRPr="00066E2D">
              <w:rPr>
                <w:sz w:val="28"/>
                <w:szCs w:val="28"/>
              </w:rPr>
              <w:t>Хилокская</w:t>
            </w:r>
            <w:proofErr w:type="spellEnd"/>
            <w:r w:rsidRPr="00066E2D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«Читинская 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«Чернышевская 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Шелопугинская</w:t>
            </w:r>
            <w:proofErr w:type="spellEnd"/>
            <w:r w:rsidRPr="00066E2D">
              <w:rPr>
                <w:sz w:val="28"/>
                <w:szCs w:val="28"/>
              </w:rPr>
              <w:t xml:space="preserve">  центральная районная </w:t>
            </w:r>
            <w:r w:rsidRPr="00066E2D">
              <w:rPr>
                <w:sz w:val="28"/>
                <w:szCs w:val="28"/>
              </w:rPr>
              <w:lastRenderedPageBreak/>
              <w:t>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lastRenderedPageBreak/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ГУЗ «</w:t>
            </w:r>
            <w:proofErr w:type="spellStart"/>
            <w:r w:rsidRPr="00066E2D">
              <w:rPr>
                <w:sz w:val="28"/>
                <w:szCs w:val="28"/>
              </w:rPr>
              <w:t>Шилкинская</w:t>
            </w:r>
            <w:proofErr w:type="spellEnd"/>
            <w:r w:rsidRPr="00066E2D">
              <w:rPr>
                <w:sz w:val="28"/>
                <w:szCs w:val="28"/>
              </w:rPr>
              <w:t xml:space="preserve">  центральная районная больница»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НУЗ «Дорожная клиническая больница на ст</w:t>
            </w:r>
            <w:proofErr w:type="gramStart"/>
            <w:r w:rsidRPr="00066E2D">
              <w:rPr>
                <w:sz w:val="28"/>
                <w:szCs w:val="28"/>
              </w:rPr>
              <w:t>.Ч</w:t>
            </w:r>
            <w:proofErr w:type="gramEnd"/>
            <w:r w:rsidRPr="00066E2D">
              <w:rPr>
                <w:sz w:val="28"/>
                <w:szCs w:val="28"/>
              </w:rPr>
              <w:t>ита -2 ОАО РЖД»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</w:p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-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НУЗ «Узловая поликлиника на ст</w:t>
            </w:r>
            <w:proofErr w:type="gramStart"/>
            <w:r w:rsidRPr="00066E2D">
              <w:rPr>
                <w:sz w:val="28"/>
                <w:szCs w:val="28"/>
              </w:rPr>
              <w:t>.М</w:t>
            </w:r>
            <w:proofErr w:type="gramEnd"/>
            <w:r w:rsidRPr="00066E2D">
              <w:rPr>
                <w:sz w:val="28"/>
                <w:szCs w:val="28"/>
              </w:rPr>
              <w:t>огоча ОАО РЖД»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-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НУЗ «Узловая поликлиника на ст</w:t>
            </w:r>
            <w:proofErr w:type="gramStart"/>
            <w:r w:rsidRPr="00066E2D">
              <w:rPr>
                <w:sz w:val="28"/>
                <w:szCs w:val="28"/>
              </w:rPr>
              <w:t>.Ч</w:t>
            </w:r>
            <w:proofErr w:type="gramEnd"/>
            <w:r w:rsidRPr="00066E2D">
              <w:rPr>
                <w:sz w:val="28"/>
                <w:szCs w:val="28"/>
              </w:rPr>
              <w:t>ернышевск-Забайкальский ОАО РЖД»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-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НУЗ «Узловая поликлиника на ст</w:t>
            </w:r>
            <w:proofErr w:type="gramStart"/>
            <w:r w:rsidRPr="00066E2D">
              <w:rPr>
                <w:sz w:val="28"/>
                <w:szCs w:val="28"/>
              </w:rPr>
              <w:t>.Н</w:t>
            </w:r>
            <w:proofErr w:type="gramEnd"/>
            <w:r w:rsidRPr="00066E2D">
              <w:rPr>
                <w:sz w:val="28"/>
                <w:szCs w:val="28"/>
              </w:rPr>
              <w:t>овая Чара ОАО РЖД»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-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НУЗ «Узловая поликлиника на ст</w:t>
            </w:r>
            <w:proofErr w:type="gramStart"/>
            <w:r w:rsidRPr="00066E2D">
              <w:rPr>
                <w:sz w:val="28"/>
                <w:szCs w:val="28"/>
              </w:rPr>
              <w:t>.Х</w:t>
            </w:r>
            <w:proofErr w:type="gramEnd"/>
            <w:r w:rsidRPr="00066E2D">
              <w:rPr>
                <w:sz w:val="28"/>
                <w:szCs w:val="28"/>
              </w:rPr>
              <w:t>илок ОАО РЖД»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-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 xml:space="preserve">НУЗ «Узловая поликлиника на </w:t>
            </w:r>
            <w:proofErr w:type="spellStart"/>
            <w:r w:rsidRPr="00066E2D">
              <w:rPr>
                <w:sz w:val="28"/>
                <w:szCs w:val="28"/>
              </w:rPr>
              <w:t>ст</w:t>
            </w:r>
            <w:proofErr w:type="gramStart"/>
            <w:r w:rsidRPr="00066E2D">
              <w:rPr>
                <w:sz w:val="28"/>
                <w:szCs w:val="28"/>
              </w:rPr>
              <w:t>.К</w:t>
            </w:r>
            <w:proofErr w:type="gramEnd"/>
            <w:r w:rsidRPr="00066E2D">
              <w:rPr>
                <w:sz w:val="28"/>
                <w:szCs w:val="28"/>
              </w:rPr>
              <w:t>арымская</w:t>
            </w:r>
            <w:proofErr w:type="spellEnd"/>
            <w:r w:rsidRPr="00066E2D">
              <w:rPr>
                <w:sz w:val="28"/>
                <w:szCs w:val="28"/>
              </w:rPr>
              <w:t xml:space="preserve"> ОАО РЖД»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-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НУЗ «Узловая поликлиника на ст</w:t>
            </w:r>
            <w:proofErr w:type="gramStart"/>
            <w:r w:rsidRPr="00066E2D">
              <w:rPr>
                <w:sz w:val="28"/>
                <w:szCs w:val="28"/>
              </w:rPr>
              <w:t>.Ш</w:t>
            </w:r>
            <w:proofErr w:type="gramEnd"/>
            <w:r w:rsidRPr="00066E2D">
              <w:rPr>
                <w:sz w:val="28"/>
                <w:szCs w:val="28"/>
              </w:rPr>
              <w:t xml:space="preserve">илка ОАО РЖД»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-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НУЗ «Узловая поликлиника на ст</w:t>
            </w:r>
            <w:proofErr w:type="gramStart"/>
            <w:r w:rsidRPr="00066E2D">
              <w:rPr>
                <w:sz w:val="28"/>
                <w:szCs w:val="28"/>
              </w:rPr>
              <w:t>.Б</w:t>
            </w:r>
            <w:proofErr w:type="gramEnd"/>
            <w:r w:rsidRPr="00066E2D">
              <w:rPr>
                <w:sz w:val="28"/>
                <w:szCs w:val="28"/>
              </w:rPr>
              <w:t>орзя ОАО РЖД»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-</w:t>
            </w:r>
          </w:p>
        </w:tc>
      </w:tr>
      <w:tr w:rsidR="00437A4D" w:rsidRPr="00066E2D" w:rsidTr="002840A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A4D" w:rsidRPr="00066E2D" w:rsidRDefault="00437A4D">
            <w:pPr>
              <w:pStyle w:val="31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3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ФГБУЗ «МСЧ-107  ФМБА России»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+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4D" w:rsidRPr="00066E2D" w:rsidRDefault="00437A4D" w:rsidP="00930E92">
            <w:pPr>
              <w:pStyle w:val="31"/>
              <w:jc w:val="center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-</w:t>
            </w:r>
          </w:p>
        </w:tc>
      </w:tr>
    </w:tbl>
    <w:p w:rsidR="00930E92" w:rsidRDefault="00930E92" w:rsidP="00437A4D">
      <w:pPr>
        <w:pStyle w:val="ConsPlusNonformat"/>
        <w:tabs>
          <w:tab w:val="left" w:pos="0"/>
          <w:tab w:val="left" w:pos="1985"/>
          <w:tab w:val="left" w:pos="2127"/>
          <w:tab w:val="left" w:pos="269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030" w:rsidRPr="00066E2D" w:rsidRDefault="00930E92" w:rsidP="006A2030">
      <w:pPr>
        <w:pStyle w:val="ConsPlusNonformat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6A2030" w:rsidRPr="00066E2D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6A2030" w:rsidRDefault="006A2030" w:rsidP="006A2030">
      <w:pPr>
        <w:pStyle w:val="ConsPlusNonformat"/>
        <w:tabs>
          <w:tab w:val="left" w:pos="0"/>
        </w:tabs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066E2D">
        <w:rPr>
          <w:rFonts w:ascii="Times New Roman" w:hAnsi="Times New Roman" w:cs="Times New Roman"/>
          <w:sz w:val="28"/>
          <w:szCs w:val="28"/>
        </w:rPr>
        <w:t xml:space="preserve">к Порядку учета </w:t>
      </w:r>
    </w:p>
    <w:p w:rsidR="006A2030" w:rsidRPr="00066E2D" w:rsidRDefault="006A2030" w:rsidP="006A2030">
      <w:pPr>
        <w:pStyle w:val="ConsPlusNonformat"/>
        <w:tabs>
          <w:tab w:val="left" w:pos="0"/>
        </w:tabs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066E2D">
        <w:rPr>
          <w:rFonts w:ascii="Times New Roman" w:hAnsi="Times New Roman" w:cs="Times New Roman"/>
          <w:sz w:val="28"/>
          <w:szCs w:val="28"/>
        </w:rPr>
        <w:t>застрахованных лиц</w:t>
      </w:r>
    </w:p>
    <w:p w:rsidR="006A2030" w:rsidRPr="00B856EB" w:rsidRDefault="006A2030" w:rsidP="006A2030">
      <w:pPr>
        <w:pStyle w:val="ConsPlusNonformat"/>
        <w:tabs>
          <w:tab w:val="left" w:pos="0"/>
          <w:tab w:val="left" w:pos="1985"/>
          <w:tab w:val="left" w:pos="2127"/>
          <w:tab w:val="left" w:pos="269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4503"/>
        <w:gridCol w:w="4677"/>
      </w:tblGrid>
      <w:tr w:rsidR="006A2030" w:rsidRPr="003C5FE0" w:rsidTr="004F5F21">
        <w:tc>
          <w:tcPr>
            <w:tcW w:w="4503" w:type="dxa"/>
          </w:tcPr>
          <w:p w:rsidR="006A2030" w:rsidRPr="003C5FE0" w:rsidRDefault="006A2030" w:rsidP="004F5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6A2030" w:rsidRPr="003C5FE0" w:rsidRDefault="006A2030" w:rsidP="004F5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Администрации МО</w:t>
            </w:r>
          </w:p>
          <w:p w:rsidR="006A2030" w:rsidRPr="003C5FE0" w:rsidRDefault="006A2030" w:rsidP="004F5F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6A2030" w:rsidRPr="003C5FE0" w:rsidRDefault="006A2030" w:rsidP="004F5F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6A2030" w:rsidRPr="003C5FE0" w:rsidRDefault="006A2030" w:rsidP="004F5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СНИЛС врача, за которым закрепляется гражданин__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6A2030" w:rsidRPr="003C5FE0" w:rsidRDefault="006A2030" w:rsidP="004F5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5FE0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__________подпись</w:t>
            </w:r>
            <w:proofErr w:type="spellEnd"/>
            <w:r w:rsidRPr="003C5FE0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6A2030" w:rsidRPr="003C5FE0" w:rsidRDefault="006A2030" w:rsidP="004F5F21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677" w:type="dxa"/>
          </w:tcPr>
          <w:p w:rsidR="006A2030" w:rsidRPr="003C5FE0" w:rsidRDefault="006A2030" w:rsidP="004F5F21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Главному врачу______________________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6A2030" w:rsidRPr="003C5FE0" w:rsidRDefault="006A2030" w:rsidP="004F5F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6A2030" w:rsidRPr="00DE1FBF" w:rsidRDefault="006A2030" w:rsidP="004F5F2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FBF">
              <w:rPr>
                <w:rFonts w:ascii="Times New Roman" w:hAnsi="Times New Roman" w:cs="Times New Roman"/>
                <w:sz w:val="16"/>
                <w:szCs w:val="16"/>
              </w:rPr>
              <w:t>(наименование и адрес медицинской организации)</w:t>
            </w:r>
          </w:p>
          <w:p w:rsidR="006A2030" w:rsidRPr="003C5FE0" w:rsidRDefault="006A2030" w:rsidP="004F5F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030" w:rsidRDefault="006A2030" w:rsidP="004F5F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От 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6A2030" w:rsidRPr="003C5FE0" w:rsidRDefault="006A2030" w:rsidP="004F5F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E1FBF">
              <w:rPr>
                <w:rFonts w:ascii="Times New Roman" w:hAnsi="Times New Roman" w:cs="Times New Roman"/>
                <w:sz w:val="16"/>
                <w:szCs w:val="16"/>
              </w:rPr>
              <w:t>(ФИО заявителя в соответствии  с документом)</w:t>
            </w:r>
          </w:p>
          <w:p w:rsidR="006A2030" w:rsidRPr="003C5FE0" w:rsidRDefault="006A2030" w:rsidP="004F5F21">
            <w:pPr>
              <w:pStyle w:val="ConsPlusNonformat"/>
              <w:tabs>
                <w:tab w:val="left" w:pos="0"/>
                <w:tab w:val="left" w:pos="1985"/>
                <w:tab w:val="left" w:pos="2127"/>
                <w:tab w:val="left" w:pos="26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2030" w:rsidRPr="00B856EB" w:rsidRDefault="006A2030" w:rsidP="006A2030">
      <w:pPr>
        <w:pStyle w:val="ConsPlusNonformat"/>
        <w:tabs>
          <w:tab w:val="left" w:pos="0"/>
          <w:tab w:val="left" w:pos="1985"/>
          <w:tab w:val="left" w:pos="2127"/>
          <w:tab w:val="left" w:pos="269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ЗАЯВЛЕНИЕ</w:t>
      </w:r>
      <w:r w:rsidRPr="00B856EB">
        <w:rPr>
          <w:rFonts w:ascii="Times New Roman" w:hAnsi="Times New Roman" w:cs="Times New Roman"/>
          <w:b/>
          <w:sz w:val="24"/>
          <w:szCs w:val="24"/>
        </w:rPr>
        <w:br/>
        <w:t>о выборе медицинской организации</w:t>
      </w:r>
    </w:p>
    <w:p w:rsidR="006A2030" w:rsidRDefault="006A2030" w:rsidP="006A203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856EB">
        <w:rPr>
          <w:rFonts w:ascii="Times New Roman" w:hAnsi="Times New Roman" w:cs="Times New Roman"/>
          <w:sz w:val="24"/>
          <w:szCs w:val="24"/>
        </w:rPr>
        <w:t>Прошу принять меня (гражданина, представителем которого я являюсь) (нужное подчеркнуть) на медицинское обслуживание.</w:t>
      </w:r>
      <w:proofErr w:type="gramEnd"/>
    </w:p>
    <w:p w:rsidR="006A2030" w:rsidRPr="005D1EA8" w:rsidRDefault="006A2030" w:rsidP="006A2030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1EA8">
        <w:rPr>
          <w:rFonts w:ascii="Times New Roman" w:hAnsi="Times New Roman" w:cs="Times New Roman"/>
          <w:b/>
          <w:sz w:val="24"/>
          <w:szCs w:val="24"/>
        </w:rPr>
        <w:t xml:space="preserve">Я проинформирован о том, что в соответствии со статьей 21 Федерального закона от 21.11.2011 N 323-ФЗ (ред. от 29.12.2015) "Об основах охраны здоровья граждан в Российской Федерации" выбор медицинской организации для получения первичной медико-санитарной помощи гражданин осуществляет, не чаще чем один раз в год (за исключением случаев изменения места жительства или места пребывания гражданина). </w:t>
      </w:r>
      <w:proofErr w:type="gramEnd"/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Подпись лица, подающего заявление</w:t>
      </w:r>
      <w:r w:rsidRPr="00B856EB">
        <w:rPr>
          <w:rFonts w:ascii="Times New Roman" w:hAnsi="Times New Roman" w:cs="Times New Roman"/>
          <w:sz w:val="24"/>
          <w:szCs w:val="24"/>
        </w:rPr>
        <w:t xml:space="preserve"> (представителя застрахованного)____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6A2030" w:rsidRPr="00B856EB" w:rsidRDefault="006A2030" w:rsidP="006A2030">
      <w:pPr>
        <w:pStyle w:val="ConsPlusNonformat"/>
        <w:spacing w:line="360" w:lineRule="auto"/>
        <w:rPr>
          <w:rFonts w:ascii="Times New Roman" w:hAnsi="Times New Roman"/>
          <w:sz w:val="24"/>
          <w:szCs w:val="24"/>
        </w:rPr>
      </w:pPr>
    </w:p>
    <w:p w:rsidR="006A2030" w:rsidRPr="00B856EB" w:rsidRDefault="006A2030" w:rsidP="006A20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856EB">
        <w:rPr>
          <w:rFonts w:ascii="Times New Roman" w:hAnsi="Times New Roman"/>
          <w:sz w:val="24"/>
          <w:szCs w:val="24"/>
          <w:lang w:eastAsia="ru-RU"/>
        </w:rPr>
        <w:t xml:space="preserve">Информация о гражданине, осуществляющем выбор МО: 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Фамилия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_Имя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Отчество (при наличии)________________________________________________________</w:t>
      </w:r>
    </w:p>
    <w:p w:rsidR="006A2030" w:rsidRPr="00B856EB" w:rsidRDefault="006A2030" w:rsidP="006A203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Пол: </w:t>
      </w:r>
      <w:r w:rsidRPr="00B856EB">
        <w:rPr>
          <w:rFonts w:ascii="Times New Roman" w:hAnsi="Times New Roman" w:cs="Times New Roman"/>
          <w:b/>
          <w:sz w:val="24"/>
          <w:szCs w:val="24"/>
        </w:rPr>
        <w:t>муж</w:t>
      </w:r>
      <w:proofErr w:type="gramStart"/>
      <w:r w:rsidRPr="00B856E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B856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856EB">
        <w:rPr>
          <w:rFonts w:ascii="Times New Roman" w:hAnsi="Times New Roman" w:cs="Times New Roman"/>
          <w:b/>
          <w:sz w:val="24"/>
          <w:szCs w:val="24"/>
        </w:rPr>
        <w:t>ж</w:t>
      </w:r>
      <w:proofErr w:type="gramEnd"/>
      <w:r w:rsidRPr="00B856EB">
        <w:rPr>
          <w:rFonts w:ascii="Times New Roman" w:hAnsi="Times New Roman" w:cs="Times New Roman"/>
          <w:b/>
          <w:sz w:val="24"/>
          <w:szCs w:val="24"/>
        </w:rPr>
        <w:t>ен</w:t>
      </w:r>
      <w:r w:rsidRPr="00B856EB">
        <w:rPr>
          <w:rFonts w:ascii="Times New Roman" w:hAnsi="Times New Roman" w:cs="Times New Roman"/>
          <w:sz w:val="24"/>
          <w:szCs w:val="24"/>
        </w:rPr>
        <w:t xml:space="preserve">. </w:t>
      </w:r>
      <w:r w:rsidRPr="00B856EB">
        <w:rPr>
          <w:rFonts w:ascii="Times New Roman" w:hAnsi="Times New Roman" w:cs="Times New Roman"/>
        </w:rPr>
        <w:t>(нужное подчеркнуть)</w:t>
      </w:r>
      <w:r w:rsidRPr="00B856EB">
        <w:rPr>
          <w:rFonts w:ascii="Times New Roman" w:hAnsi="Times New Roman" w:cs="Times New Roman"/>
          <w:sz w:val="24"/>
          <w:szCs w:val="24"/>
        </w:rPr>
        <w:t xml:space="preserve">      Дата рождения:_______________________________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856EB">
        <w:rPr>
          <w:rFonts w:ascii="Times New Roman" w:hAnsi="Times New Roman" w:cs="Times New Roman"/>
          <w:sz w:val="16"/>
          <w:szCs w:val="16"/>
        </w:rPr>
        <w:t xml:space="preserve">  (число, месяц, год)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Место рождения: _____________________________________________________________________________</w:t>
      </w:r>
    </w:p>
    <w:p w:rsidR="006A2030" w:rsidRPr="00B856EB" w:rsidRDefault="006A2030" w:rsidP="006A203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Гражданство: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856EB">
        <w:rPr>
          <w:rFonts w:ascii="Times New Roman" w:hAnsi="Times New Roman" w:cs="Times New Roman"/>
          <w:sz w:val="16"/>
          <w:szCs w:val="16"/>
        </w:rPr>
        <w:t xml:space="preserve">(название государства; лицо без гражданства)            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Вид документа, удостоверяющего личность_______________________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856EB">
        <w:rPr>
          <w:rFonts w:ascii="Times New Roman" w:hAnsi="Times New Roman" w:cs="Times New Roman"/>
          <w:sz w:val="24"/>
          <w:szCs w:val="24"/>
        </w:rPr>
        <w:t>________________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Серия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856EB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___ Кем и когда выдан 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СНИЛС___________________________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Адрес  регистрации  по  месту  жительства:  с</w:t>
      </w:r>
      <w:r w:rsidRPr="00B856EB">
        <w:rPr>
          <w:rFonts w:ascii="Times New Roman" w:hAnsi="Times New Roman" w:cs="Times New Roman"/>
          <w:sz w:val="24"/>
          <w:szCs w:val="24"/>
        </w:rPr>
        <w:t>убъект Российской Федерации_______________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A2030" w:rsidRPr="00B856EB" w:rsidRDefault="006A2030" w:rsidP="006A2030">
      <w:pPr>
        <w:pStyle w:val="ConsPlusNonformat"/>
        <w:ind w:left="2124" w:firstLine="708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(республика, край, область, округ)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район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город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населенный пункт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6A2030" w:rsidRPr="00B856EB" w:rsidRDefault="006A2030" w:rsidP="006A203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(село, поселок и т.п.)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улица (проспект, переулок и т.п.) ___________________________________________________________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N дома (владения) ________ корпус (строение) _________  квартира _______________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регистрации по месту жительства ___________________________________________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Адрес  места  пребывания</w:t>
      </w:r>
      <w:r w:rsidRPr="00B856EB">
        <w:rPr>
          <w:rFonts w:ascii="Times New Roman" w:hAnsi="Times New Roman" w:cs="Times New Roman"/>
          <w:sz w:val="24"/>
          <w:szCs w:val="24"/>
        </w:rPr>
        <w:t xml:space="preserve">   (указывается  для оказания медицинской помощи на дому по вызову)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район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город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населенный пункт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6A2030" w:rsidRPr="00B856EB" w:rsidRDefault="006A2030" w:rsidP="006A203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(село, поселок и т.п.)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улица (проспект, переулок и т.п.) ___________________________________________________________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N дома (владения) ________ корпус (строение) _________  квартира 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B856EB">
        <w:rPr>
          <w:rFonts w:ascii="Times New Roman" w:hAnsi="Times New Roman" w:cs="Times New Roman"/>
          <w:sz w:val="24"/>
          <w:szCs w:val="24"/>
        </w:rPr>
        <w:t>___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№ полиса</w:t>
      </w:r>
      <w:r>
        <w:rPr>
          <w:rFonts w:ascii="Times New Roman" w:hAnsi="Times New Roman" w:cs="Times New Roman"/>
          <w:sz w:val="24"/>
          <w:szCs w:val="24"/>
        </w:rPr>
        <w:t xml:space="preserve"> ОМС </w:t>
      </w:r>
      <w:r w:rsidRPr="00B856EB">
        <w:rPr>
          <w:rFonts w:ascii="Times New Roman" w:hAnsi="Times New Roman" w:cs="Times New Roman"/>
          <w:b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______ </w:t>
      </w:r>
      <w:r w:rsidRPr="00B856EB">
        <w:rPr>
          <w:rFonts w:ascii="Times New Roman" w:hAnsi="Times New Roman" w:cs="Times New Roman"/>
          <w:sz w:val="24"/>
          <w:szCs w:val="24"/>
        </w:rPr>
        <w:t xml:space="preserve">Наименование СМО, </w:t>
      </w:r>
      <w:proofErr w:type="gramStart"/>
      <w:r w:rsidRPr="00B856EB">
        <w:rPr>
          <w:rFonts w:ascii="Times New Roman" w:hAnsi="Times New Roman" w:cs="Times New Roman"/>
          <w:sz w:val="24"/>
          <w:szCs w:val="24"/>
        </w:rPr>
        <w:t>застраховавшей</w:t>
      </w:r>
      <w:proofErr w:type="gramEnd"/>
      <w:r w:rsidRPr="00B856EB">
        <w:rPr>
          <w:rFonts w:ascii="Times New Roman" w:hAnsi="Times New Roman" w:cs="Times New Roman"/>
          <w:sz w:val="24"/>
          <w:szCs w:val="24"/>
        </w:rPr>
        <w:t xml:space="preserve"> гражданина______________________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Наименование медицинской организации, в которой гражданин находится на медицинском обслуживании на момент подачи заявления__________________________________________________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Сведения  о  представителе гражданина</w:t>
      </w:r>
      <w:r w:rsidRPr="00B856EB">
        <w:rPr>
          <w:rFonts w:ascii="Times New Roman" w:hAnsi="Times New Roman" w:cs="Times New Roman"/>
          <w:sz w:val="24"/>
          <w:szCs w:val="24"/>
        </w:rPr>
        <w:t xml:space="preserve">: </w:t>
      </w:r>
      <w:r w:rsidRPr="00B856EB">
        <w:rPr>
          <w:rFonts w:ascii="Times New Roman" w:hAnsi="Times New Roman" w:cs="Times New Roman"/>
          <w:sz w:val="24"/>
          <w:szCs w:val="24"/>
        </w:rPr>
        <w:br/>
        <w:t xml:space="preserve">Фамилия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_Имя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Отчество (при наличии)________________________________________________________</w:t>
      </w:r>
    </w:p>
    <w:p w:rsidR="006A2030" w:rsidRPr="00B856EB" w:rsidRDefault="006A2030" w:rsidP="006A203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Отношение к гражданину___________________________________________________________________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Данные о документе, удостоверяющем личность представителя: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вид документа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_______серия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______  номер </w:t>
      </w:r>
      <w:proofErr w:type="spellStart"/>
      <w:r w:rsidRPr="00B856EB">
        <w:rPr>
          <w:rFonts w:ascii="Times New Roman" w:hAnsi="Times New Roman" w:cs="Times New Roman"/>
          <w:sz w:val="24"/>
          <w:szCs w:val="24"/>
        </w:rPr>
        <w:t>__________кем</w:t>
      </w:r>
      <w:proofErr w:type="spellEnd"/>
      <w:r w:rsidRPr="00B856EB">
        <w:rPr>
          <w:rFonts w:ascii="Times New Roman" w:hAnsi="Times New Roman" w:cs="Times New Roman"/>
          <w:sz w:val="24"/>
          <w:szCs w:val="24"/>
        </w:rPr>
        <w:t xml:space="preserve"> и когда выдан______________________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A2030" w:rsidRDefault="006A2030" w:rsidP="006A203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Контактная информация: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Телефон (с кодом):   домашний ___________________ служебный ____________________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856E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Подпись лица, подающего заявление</w:t>
      </w:r>
      <w:r w:rsidRPr="00B856EB">
        <w:rPr>
          <w:rFonts w:ascii="Times New Roman" w:hAnsi="Times New Roman" w:cs="Times New Roman"/>
          <w:sz w:val="24"/>
          <w:szCs w:val="24"/>
        </w:rPr>
        <w:t xml:space="preserve"> (представителя застрахованного)____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A2030" w:rsidRDefault="006A2030" w:rsidP="006A2030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подачи заявления______________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6A2030" w:rsidRPr="00B856EB" w:rsidRDefault="006A2030" w:rsidP="006A2030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Заявление принял</w:t>
      </w:r>
      <w:r w:rsidRPr="00B856EB">
        <w:rPr>
          <w:rFonts w:ascii="Times New Roman" w:hAnsi="Times New Roman" w:cs="Times New Roman"/>
          <w:sz w:val="24"/>
          <w:szCs w:val="24"/>
        </w:rPr>
        <w:t>: ____________________________________________________________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16"/>
          <w:szCs w:val="16"/>
        </w:rPr>
        <w:t xml:space="preserve">(подпись представителя медицинской организации)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B856EB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6A2030" w:rsidRPr="00B856EB" w:rsidRDefault="006A2030" w:rsidP="006A20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A2030" w:rsidRPr="00B856EB" w:rsidRDefault="006A2030" w:rsidP="006A2030">
      <w:pPr>
        <w:pStyle w:val="ConsPlusNonformat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______________________________</w:t>
      </w:r>
    </w:p>
    <w:p w:rsidR="006A2030" w:rsidRPr="005D1EA8" w:rsidRDefault="006A2030" w:rsidP="006A2030">
      <w:pPr>
        <w:pStyle w:val="ConsPlusNonformat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     (число, месяц, год)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A4D" w:rsidRPr="00066E2D" w:rsidRDefault="006A2030" w:rsidP="006A2030">
      <w:pPr>
        <w:pStyle w:val="ConsPlusNonformat"/>
        <w:tabs>
          <w:tab w:val="left" w:pos="0"/>
          <w:tab w:val="left" w:pos="1985"/>
          <w:tab w:val="left" w:pos="2127"/>
          <w:tab w:val="left" w:pos="269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37A4D" w:rsidRPr="00066E2D">
        <w:rPr>
          <w:rFonts w:ascii="Times New Roman" w:hAnsi="Times New Roman"/>
          <w:sz w:val="28"/>
          <w:szCs w:val="28"/>
        </w:rPr>
        <w:lastRenderedPageBreak/>
        <w:t xml:space="preserve">  Приложение № 3 </w:t>
      </w:r>
    </w:p>
    <w:p w:rsidR="00B856EB" w:rsidRDefault="00437A4D" w:rsidP="007278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                                                                      к Порядку учета </w:t>
      </w:r>
    </w:p>
    <w:p w:rsidR="00437A4D" w:rsidRPr="00066E2D" w:rsidRDefault="00437A4D" w:rsidP="007278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застрахованных лиц</w:t>
      </w:r>
    </w:p>
    <w:p w:rsidR="0072781E" w:rsidRPr="00066E2D" w:rsidRDefault="0072781E" w:rsidP="0072781E">
      <w:pPr>
        <w:pStyle w:val="331"/>
        <w:keepNext/>
        <w:keepLines/>
        <w:shd w:val="clear" w:color="auto" w:fill="auto"/>
        <w:spacing w:before="0" w:after="0"/>
        <w:ind w:left="740" w:right="800"/>
        <w:jc w:val="center"/>
        <w:rPr>
          <w:rStyle w:val="333pt"/>
          <w:b/>
          <w:sz w:val="28"/>
          <w:szCs w:val="28"/>
        </w:rPr>
      </w:pPr>
      <w:bookmarkStart w:id="1" w:name="bookmark2"/>
    </w:p>
    <w:p w:rsidR="00437A4D" w:rsidRDefault="00437A4D" w:rsidP="0072781E">
      <w:pPr>
        <w:pStyle w:val="331"/>
        <w:keepNext/>
        <w:keepLines/>
        <w:shd w:val="clear" w:color="auto" w:fill="auto"/>
        <w:spacing w:before="0" w:after="0"/>
        <w:ind w:left="740" w:right="800"/>
        <w:jc w:val="center"/>
        <w:rPr>
          <w:rStyle w:val="333pt"/>
          <w:b/>
          <w:sz w:val="28"/>
          <w:szCs w:val="28"/>
        </w:rPr>
      </w:pPr>
      <w:r w:rsidRPr="00066E2D">
        <w:rPr>
          <w:rStyle w:val="333pt"/>
          <w:b/>
          <w:sz w:val="28"/>
          <w:szCs w:val="28"/>
        </w:rPr>
        <w:t>РЕГЛАМЕНТ ФОРМИРОВАНИЯ РЕГИСТРА ПРИКРЕПЛЕННОГО НАСЕЛЕНИЯ</w:t>
      </w:r>
      <w:bookmarkEnd w:id="1"/>
    </w:p>
    <w:p w:rsidR="00845A54" w:rsidRPr="00066E2D" w:rsidRDefault="00845A54" w:rsidP="0072781E">
      <w:pPr>
        <w:pStyle w:val="331"/>
        <w:keepNext/>
        <w:keepLines/>
        <w:shd w:val="clear" w:color="auto" w:fill="auto"/>
        <w:spacing w:before="0" w:after="0"/>
        <w:ind w:left="740" w:right="800"/>
        <w:jc w:val="center"/>
        <w:rPr>
          <w:b/>
          <w:sz w:val="28"/>
          <w:szCs w:val="28"/>
        </w:rPr>
      </w:pPr>
    </w:p>
    <w:p w:rsidR="00437A4D" w:rsidRPr="00066E2D" w:rsidRDefault="00437A4D" w:rsidP="00437A4D">
      <w:pPr>
        <w:pStyle w:val="331"/>
        <w:keepNext/>
        <w:keepLines/>
        <w:shd w:val="clear" w:color="auto" w:fill="auto"/>
        <w:spacing w:before="0" w:after="68" w:line="260" w:lineRule="exact"/>
        <w:ind w:left="3660"/>
        <w:jc w:val="left"/>
        <w:rPr>
          <w:sz w:val="28"/>
          <w:szCs w:val="28"/>
        </w:rPr>
      </w:pPr>
      <w:bookmarkStart w:id="2" w:name="bookmark3"/>
      <w:r w:rsidRPr="00066E2D">
        <w:rPr>
          <w:sz w:val="28"/>
          <w:szCs w:val="28"/>
        </w:rPr>
        <w:t>Общие положения</w:t>
      </w:r>
      <w:bookmarkEnd w:id="2"/>
    </w:p>
    <w:p w:rsidR="00437A4D" w:rsidRPr="00066E2D" w:rsidRDefault="00845A54" w:rsidP="00845A54">
      <w:pPr>
        <w:pStyle w:val="90"/>
        <w:shd w:val="clear" w:color="auto" w:fill="auto"/>
        <w:spacing w:before="0" w:after="184" w:line="322" w:lineRule="exact"/>
        <w:ind w:left="20" w:right="20" w:firstLine="40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37A4D" w:rsidRPr="00066E2D">
        <w:rPr>
          <w:sz w:val="28"/>
          <w:szCs w:val="28"/>
        </w:rPr>
        <w:t>егламент формирования регистра прикрепленного населения (далее - Регламент) разработан с целью упорядочения информационного обмена при формировании регистра прикрепленного населения.</w:t>
      </w:r>
    </w:p>
    <w:p w:rsidR="00437A4D" w:rsidRPr="00066E2D" w:rsidRDefault="00437A4D" w:rsidP="00845A54">
      <w:pPr>
        <w:pStyle w:val="90"/>
        <w:shd w:val="clear" w:color="auto" w:fill="auto"/>
        <w:spacing w:before="0" w:after="180" w:line="322" w:lineRule="exact"/>
        <w:ind w:left="20" w:right="20" w:firstLine="406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Положения настоящего Регламента, а также сведения о застрахованных лицах в Регистре (либо отсутствие таких сведений) не определяют вопросов получения медицинской помощи и реализации права выбора МО застрахованными лицами в соответствии с действующим законодательством Российской Федерации и иными нормативными документами.</w:t>
      </w:r>
    </w:p>
    <w:p w:rsidR="00437A4D" w:rsidRPr="00066E2D" w:rsidRDefault="00437A4D" w:rsidP="00437A4D">
      <w:pPr>
        <w:pStyle w:val="331"/>
        <w:keepNext/>
        <w:keepLines/>
        <w:shd w:val="clear" w:color="auto" w:fill="auto"/>
        <w:spacing w:before="0" w:after="73" w:line="260" w:lineRule="exact"/>
        <w:ind w:left="3280"/>
        <w:jc w:val="left"/>
        <w:rPr>
          <w:sz w:val="28"/>
          <w:szCs w:val="28"/>
        </w:rPr>
      </w:pPr>
      <w:bookmarkStart w:id="3" w:name="bookmark5"/>
      <w:r w:rsidRPr="00066E2D">
        <w:rPr>
          <w:sz w:val="28"/>
          <w:szCs w:val="28"/>
        </w:rPr>
        <w:t>Термины и определения</w:t>
      </w:r>
      <w:bookmarkEnd w:id="3"/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rStyle w:val="91"/>
          <w:sz w:val="28"/>
          <w:szCs w:val="28"/>
        </w:rPr>
        <w:t>Гражданин</w:t>
      </w:r>
      <w:r w:rsidRPr="00066E2D">
        <w:rPr>
          <w:sz w:val="28"/>
          <w:szCs w:val="28"/>
        </w:rPr>
        <w:t xml:space="preserve"> - в контексте настоящего Регламента, физическое лицо, подавшее заявления о выборе медицинской организации для получения первичной медико-санитарной помощи в соответствии с Приказом.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rStyle w:val="91"/>
          <w:sz w:val="28"/>
          <w:szCs w:val="28"/>
        </w:rPr>
        <w:t>Застрахованное лицо</w:t>
      </w:r>
      <w:r w:rsidRPr="00066E2D">
        <w:rPr>
          <w:sz w:val="28"/>
          <w:szCs w:val="28"/>
        </w:rPr>
        <w:t xml:space="preserve"> - в контексте настоящего Регламента, физическое лицо, подавшее заявления о выборе МО для получения первичной медико-санитарной помощи в соответствии с Приказом, и для этого физического лица в сегменте единого регистра застрахованных лиц СМО найдена действующая страховая принадлежность на территории Забайкальского края.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rStyle w:val="91"/>
          <w:sz w:val="28"/>
          <w:szCs w:val="28"/>
        </w:rPr>
        <w:t>Заявка</w:t>
      </w:r>
      <w:r w:rsidRPr="00066E2D">
        <w:rPr>
          <w:sz w:val="28"/>
          <w:szCs w:val="28"/>
        </w:rPr>
        <w:t xml:space="preserve"> - сформированная в соответствии с форматом, определенным в Приложении № 1 настоящего Регламента, электронная запись, содержащая информацию для включения в сегмент Регистра МО (далее - Заявка). Заявка формируется МО на основании заявления гражданина о выборе МО в соответствии с Приказом.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right="20" w:firstLine="440"/>
        <w:jc w:val="both"/>
        <w:rPr>
          <w:sz w:val="28"/>
          <w:szCs w:val="28"/>
        </w:rPr>
      </w:pPr>
      <w:r w:rsidRPr="00066E2D">
        <w:rPr>
          <w:rStyle w:val="91"/>
          <w:sz w:val="28"/>
          <w:szCs w:val="28"/>
        </w:rPr>
        <w:t>Пакет заявок</w:t>
      </w:r>
      <w:r w:rsidRPr="00066E2D">
        <w:rPr>
          <w:sz w:val="28"/>
          <w:szCs w:val="28"/>
        </w:rPr>
        <w:t xml:space="preserve"> - совокупность Заявок о выборе гражданами МО, объединенных в логическую структуру в соответствии с форматом, описанным в Приложении № 1 настоящего Регламента. Пакет заявок содержит как минимум одну Заявку. Заявок может быть несколько. Общее количество Заявок в пакете заявок не ограничено.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right="20" w:firstLine="440"/>
        <w:jc w:val="both"/>
        <w:rPr>
          <w:sz w:val="28"/>
          <w:szCs w:val="28"/>
        </w:rPr>
      </w:pPr>
      <w:r w:rsidRPr="00066E2D">
        <w:rPr>
          <w:rStyle w:val="91"/>
          <w:sz w:val="28"/>
          <w:szCs w:val="28"/>
        </w:rPr>
        <w:t>Порядок информационного обмена</w:t>
      </w:r>
      <w:r w:rsidRPr="00066E2D">
        <w:rPr>
          <w:sz w:val="28"/>
          <w:szCs w:val="28"/>
        </w:rPr>
        <w:t xml:space="preserve"> - порядок и формат передачи информации Регистра от МО в СМО, из СМО в ТФОМС, из ТФОМС в СМО, </w:t>
      </w:r>
      <w:proofErr w:type="gramStart"/>
      <w:r w:rsidRPr="00066E2D">
        <w:rPr>
          <w:sz w:val="28"/>
          <w:szCs w:val="28"/>
        </w:rPr>
        <w:t>из</w:t>
      </w:r>
      <w:proofErr w:type="gramEnd"/>
      <w:r w:rsidRPr="00066E2D">
        <w:rPr>
          <w:sz w:val="28"/>
          <w:szCs w:val="28"/>
        </w:rPr>
        <w:t xml:space="preserve"> СМО в МО. Информационный обмен определяет также состав и правила проверок информации на корректность формата, заполнения, непротиворечивость информации.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right="20" w:firstLine="440"/>
        <w:jc w:val="both"/>
        <w:rPr>
          <w:sz w:val="28"/>
          <w:szCs w:val="28"/>
        </w:rPr>
      </w:pPr>
      <w:r w:rsidRPr="00066E2D">
        <w:rPr>
          <w:rStyle w:val="91"/>
          <w:sz w:val="28"/>
          <w:szCs w:val="28"/>
        </w:rPr>
        <w:lastRenderedPageBreak/>
        <w:t>Прикрепление</w:t>
      </w:r>
      <w:r w:rsidRPr="00066E2D">
        <w:rPr>
          <w:sz w:val="28"/>
          <w:szCs w:val="28"/>
        </w:rPr>
        <w:t xml:space="preserve"> - в контексте настоящего Регламента, выбор застрахованным лицом МО для получения первичной медико-санитарной помощи в соответствии с Приказом.</w:t>
      </w:r>
    </w:p>
    <w:p w:rsidR="00437A4D" w:rsidRPr="00066E2D" w:rsidRDefault="00437A4D" w:rsidP="00437A4D">
      <w:pPr>
        <w:pStyle w:val="90"/>
        <w:shd w:val="clear" w:color="auto" w:fill="auto"/>
        <w:spacing w:before="0" w:after="229" w:line="322" w:lineRule="exact"/>
        <w:ind w:right="20" w:firstLine="440"/>
        <w:jc w:val="both"/>
        <w:rPr>
          <w:sz w:val="28"/>
          <w:szCs w:val="28"/>
        </w:rPr>
      </w:pPr>
      <w:r w:rsidRPr="00066E2D">
        <w:rPr>
          <w:rStyle w:val="91"/>
          <w:sz w:val="28"/>
          <w:szCs w:val="28"/>
        </w:rPr>
        <w:t>Регистр</w:t>
      </w:r>
      <w:r w:rsidRPr="00066E2D">
        <w:rPr>
          <w:sz w:val="28"/>
          <w:szCs w:val="28"/>
        </w:rPr>
        <w:t xml:space="preserve"> - совокупность данных, собранных в формате, определенном в Приложении № 1 настоящего Регламента о лицах, застрахованных на территории Забайкальского края и выбранной данными лицами СМО. Регистр подразделяется на</w:t>
      </w:r>
      <w:r w:rsidRPr="00066E2D">
        <w:rPr>
          <w:rStyle w:val="91"/>
          <w:sz w:val="28"/>
          <w:szCs w:val="28"/>
        </w:rPr>
        <w:t xml:space="preserve"> сегменты Регистра медицинских организаций</w:t>
      </w:r>
      <w:r w:rsidRPr="00066E2D">
        <w:rPr>
          <w:sz w:val="28"/>
          <w:szCs w:val="28"/>
        </w:rPr>
        <w:t xml:space="preserve"> (содержит сведения о лицах, застрахованных на территории Забайкальского края, выбравших данную медицинскую организацию),</w:t>
      </w:r>
      <w:r w:rsidRPr="00066E2D">
        <w:rPr>
          <w:rStyle w:val="91"/>
          <w:sz w:val="28"/>
          <w:szCs w:val="28"/>
        </w:rPr>
        <w:t xml:space="preserve"> сегменты Регистра страховых медицинских организаций </w:t>
      </w:r>
      <w:r w:rsidRPr="00066E2D">
        <w:rPr>
          <w:sz w:val="28"/>
          <w:szCs w:val="28"/>
        </w:rPr>
        <w:t>(содержит сведения о лицах, застрахованных в данной страховой медицинской организации),</w:t>
      </w:r>
      <w:r w:rsidRPr="00066E2D">
        <w:rPr>
          <w:rStyle w:val="91"/>
          <w:sz w:val="28"/>
          <w:szCs w:val="28"/>
        </w:rPr>
        <w:t xml:space="preserve"> региональный Регистр</w:t>
      </w:r>
      <w:r w:rsidRPr="00066E2D">
        <w:rPr>
          <w:sz w:val="28"/>
          <w:szCs w:val="28"/>
        </w:rPr>
        <w:t xml:space="preserve"> (содержит сведения </w:t>
      </w:r>
      <w:proofErr w:type="gramStart"/>
      <w:r w:rsidRPr="00066E2D">
        <w:rPr>
          <w:sz w:val="28"/>
          <w:szCs w:val="28"/>
        </w:rPr>
        <w:t>о</w:t>
      </w:r>
      <w:proofErr w:type="gramEnd"/>
      <w:r w:rsidRPr="00066E2D">
        <w:rPr>
          <w:sz w:val="28"/>
          <w:szCs w:val="28"/>
        </w:rPr>
        <w:t xml:space="preserve"> всех застрахованных лицах на территории Забайкальского края, с указанием выбранных этими лицами медицинских организаций, интегрируется с региональным и центральным сегментами единого регистра застрахованных лиц).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right="20" w:firstLine="440"/>
        <w:jc w:val="both"/>
        <w:rPr>
          <w:sz w:val="28"/>
          <w:szCs w:val="28"/>
        </w:rPr>
      </w:pPr>
      <w:r w:rsidRPr="00066E2D">
        <w:rPr>
          <w:rStyle w:val="91"/>
          <w:sz w:val="28"/>
          <w:szCs w:val="28"/>
        </w:rPr>
        <w:t>ФЛК (форматно-логический контроль)</w:t>
      </w:r>
      <w:r w:rsidRPr="00066E2D">
        <w:rPr>
          <w:sz w:val="28"/>
          <w:szCs w:val="28"/>
        </w:rPr>
        <w:t xml:space="preserve"> - проверка информации на соответствие формату, установленному настоящим Регламентом, а также на корректность информации в полях данных.</w:t>
      </w:r>
    </w:p>
    <w:p w:rsidR="00437A4D" w:rsidRPr="00066E2D" w:rsidRDefault="00437A4D" w:rsidP="00437A4D">
      <w:pPr>
        <w:pStyle w:val="331"/>
        <w:keepNext/>
        <w:keepLines/>
        <w:shd w:val="clear" w:color="auto" w:fill="auto"/>
        <w:spacing w:before="0" w:after="68" w:line="260" w:lineRule="exact"/>
        <w:jc w:val="center"/>
        <w:rPr>
          <w:sz w:val="28"/>
          <w:szCs w:val="28"/>
        </w:rPr>
      </w:pPr>
      <w:bookmarkStart w:id="4" w:name="bookmark7"/>
      <w:r w:rsidRPr="00066E2D">
        <w:rPr>
          <w:sz w:val="28"/>
          <w:szCs w:val="28"/>
        </w:rPr>
        <w:t>Порядок формирования Регистра</w:t>
      </w:r>
      <w:bookmarkEnd w:id="4"/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Основой для формирования и дальнейшей актуализации Регистра является Регистр, сформированный на 1 января 2014 года. В дальнейшем Регистр формируется на основании изменений, произошедших в сегментах Регистра МО, начиная с указанной выше даты.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С целью устранения выявленных неточностей в первичной информации (в сегментах Регистра МО) ТФОМС может инициировать полный сбор информации Регистра и формирование нового Регистра, который будет являться основой для дальнейшего формирования и актуализации Регистра. О полном сборе информации Регистра ТФОМС информирует всех участников информационного обмена официальным письмом, распространяемым стандартно и/или через электронные каналы связи (официальный сайт ТФОМС или рассылка по электронной почте).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Актуализация сведений в Регистре происходит как со стороны сегмента Регистра МО, так и со стороны Регистра.</w:t>
      </w: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20" w:right="23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В первом случае сведения актуализируются на момент выбора гражданином МО, на основании чего МО формирует Заявку в СМО. После получения положительного ответа на Заявку от СМО, МО производит включение застрахованного лица в сегмент Регистра МО. Одновременно СМО регистрирует статус прикрепления застрахованного лица в Регистре. Появление новых застрахованных лиц в сегменте Регистра МО возможно в случае: </w:t>
      </w:r>
    </w:p>
    <w:p w:rsidR="00437A4D" w:rsidRPr="00066E2D" w:rsidRDefault="00437A4D" w:rsidP="00437A4D">
      <w:pPr>
        <w:pStyle w:val="90"/>
        <w:numPr>
          <w:ilvl w:val="0"/>
          <w:numId w:val="14"/>
        </w:numPr>
        <w:shd w:val="clear" w:color="auto" w:fill="auto"/>
        <w:spacing w:before="0" w:line="322" w:lineRule="exact"/>
        <w:ind w:right="23"/>
        <w:jc w:val="both"/>
        <w:rPr>
          <w:sz w:val="28"/>
          <w:szCs w:val="28"/>
        </w:rPr>
      </w:pPr>
      <w:r w:rsidRPr="00066E2D">
        <w:rPr>
          <w:sz w:val="28"/>
          <w:szCs w:val="28"/>
        </w:rPr>
        <w:lastRenderedPageBreak/>
        <w:t>подачи заявления застрахованного лица о выборе медицинской организации, в соответствии с Приказом;</w:t>
      </w:r>
    </w:p>
    <w:p w:rsidR="00437A4D" w:rsidRPr="00066E2D" w:rsidRDefault="00437A4D" w:rsidP="00437A4D">
      <w:pPr>
        <w:pStyle w:val="90"/>
        <w:numPr>
          <w:ilvl w:val="0"/>
          <w:numId w:val="14"/>
        </w:numPr>
        <w:shd w:val="clear" w:color="auto" w:fill="auto"/>
        <w:spacing w:before="0" w:line="322" w:lineRule="exact"/>
        <w:ind w:right="23"/>
        <w:jc w:val="both"/>
        <w:rPr>
          <w:sz w:val="28"/>
          <w:szCs w:val="28"/>
        </w:rPr>
      </w:pPr>
      <w:proofErr w:type="gramStart"/>
      <w:r w:rsidRPr="00066E2D">
        <w:rPr>
          <w:sz w:val="28"/>
          <w:szCs w:val="28"/>
        </w:rPr>
        <w:t>для МО обслуживающих взрослое при достижении застрахованным лицом 18 лет;</w:t>
      </w:r>
      <w:proofErr w:type="gramEnd"/>
    </w:p>
    <w:p w:rsidR="00437A4D" w:rsidRPr="00066E2D" w:rsidRDefault="00437A4D" w:rsidP="00437A4D">
      <w:pPr>
        <w:pStyle w:val="90"/>
        <w:numPr>
          <w:ilvl w:val="0"/>
          <w:numId w:val="14"/>
        </w:numPr>
        <w:shd w:val="clear" w:color="auto" w:fill="auto"/>
        <w:spacing w:before="0" w:line="322" w:lineRule="exact"/>
        <w:ind w:right="23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при появлении в Регистре нового застрахованного по территориальному принципу. </w:t>
      </w: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Во втором случае, сведения актуализируются путем исключения застрахованных лиц из Регистра, производимого СМО на основании сведений, полученных из регионального и/или центрального сегмента единого регистра застрахованных лиц. В этом случае застрахованное лицо исключается также из сегмента Регистра МО. Актуализированный сегмент Регистра для МО СМО формирует и передает ежемесячно, по состоянию на 1 число каждого месяца.</w:t>
      </w:r>
    </w:p>
    <w:p w:rsidR="00437A4D" w:rsidRPr="00066E2D" w:rsidRDefault="00437A4D" w:rsidP="00437A4D">
      <w:pPr>
        <w:pStyle w:val="331"/>
        <w:keepNext/>
        <w:keepLines/>
        <w:shd w:val="clear" w:color="auto" w:fill="auto"/>
        <w:spacing w:before="0" w:after="109"/>
        <w:jc w:val="center"/>
        <w:rPr>
          <w:sz w:val="28"/>
          <w:szCs w:val="28"/>
        </w:rPr>
      </w:pPr>
      <w:bookmarkStart w:id="5" w:name="bookmark8"/>
      <w:r w:rsidRPr="00066E2D">
        <w:rPr>
          <w:sz w:val="28"/>
          <w:szCs w:val="28"/>
        </w:rPr>
        <w:t xml:space="preserve">Порядок предоставления Заявок (пакетов заявок) </w:t>
      </w:r>
      <w:bookmarkEnd w:id="5"/>
      <w:r w:rsidRPr="00066E2D">
        <w:rPr>
          <w:sz w:val="28"/>
          <w:szCs w:val="28"/>
        </w:rPr>
        <w:t>МО</w:t>
      </w:r>
    </w:p>
    <w:p w:rsidR="00437A4D" w:rsidRPr="00066E2D" w:rsidRDefault="00437A4D" w:rsidP="00437A4D">
      <w:pPr>
        <w:pStyle w:val="90"/>
        <w:numPr>
          <w:ilvl w:val="0"/>
          <w:numId w:val="16"/>
        </w:numPr>
        <w:shd w:val="clear" w:color="auto" w:fill="auto"/>
        <w:tabs>
          <w:tab w:val="left" w:pos="690"/>
        </w:tabs>
        <w:spacing w:before="0" w:after="188" w:line="260" w:lineRule="exact"/>
        <w:ind w:lef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Подготовка заявок.</w:t>
      </w:r>
    </w:p>
    <w:p w:rsidR="00437A4D" w:rsidRPr="00066E2D" w:rsidRDefault="00437A4D" w:rsidP="00437A4D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В день обращения гражданина в МО с заявлением о выборе данной медицинской организации, МО формирует Заявку на включение гражданина в сегмент Регистра МО в формате Приложения № 1 настоящего Регламента. Заявки объединяются в пакет заявок</w:t>
      </w:r>
      <w:r w:rsidR="005E0997">
        <w:rPr>
          <w:sz w:val="28"/>
          <w:szCs w:val="28"/>
        </w:rPr>
        <w:t xml:space="preserve">. </w:t>
      </w:r>
      <w:r w:rsidR="002840A6" w:rsidRPr="005E0997">
        <w:rPr>
          <w:sz w:val="28"/>
          <w:szCs w:val="28"/>
        </w:rPr>
        <w:t xml:space="preserve">Пакет заявок должен содержать все заявки, сформированные в течение рабочего дня медицинской организации. </w:t>
      </w:r>
      <w:r w:rsidRPr="005E0997">
        <w:rPr>
          <w:sz w:val="28"/>
          <w:szCs w:val="28"/>
        </w:rPr>
        <w:t>Все Заявки, сформированные медицинской</w:t>
      </w:r>
      <w:r w:rsidRPr="00066E2D">
        <w:rPr>
          <w:sz w:val="28"/>
          <w:szCs w:val="28"/>
        </w:rPr>
        <w:t xml:space="preserve"> организацией на основании заявлений граждан, должны быть отправлены в ту СМО, в которой гражданин застрахован не позднее рабочего дня, следующего за днем приема заявления от гражданина. Не допускается включение одной и той же Заявки в несколько пакетов заявок, кроме случаев корректировки ошибок, если наличие ошибок сделало невозможным включение Заявки в сегмент Регистра МО.</w:t>
      </w:r>
      <w:r w:rsidR="002840A6">
        <w:rPr>
          <w:sz w:val="28"/>
          <w:szCs w:val="28"/>
        </w:rPr>
        <w:t xml:space="preserve"> В течение рабочего дня может быть подан только один пакет заявок.</w:t>
      </w:r>
    </w:p>
    <w:p w:rsidR="00437A4D" w:rsidRPr="00066E2D" w:rsidRDefault="00437A4D" w:rsidP="00437A4D">
      <w:pPr>
        <w:pStyle w:val="90"/>
        <w:numPr>
          <w:ilvl w:val="0"/>
          <w:numId w:val="16"/>
        </w:numPr>
        <w:shd w:val="clear" w:color="auto" w:fill="auto"/>
        <w:tabs>
          <w:tab w:val="left" w:pos="723"/>
        </w:tabs>
        <w:spacing w:before="0" w:after="188" w:line="260" w:lineRule="exact"/>
        <w:ind w:lef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Отправка заявок.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Пакеты заявок в виде файлов направляются в СМО по защищенным каналам связи. Формат, тип и имена файлов должны соответствовать Приложению № 1 Регламента. Порядок действий при отправке пакета заявок:</w:t>
      </w:r>
    </w:p>
    <w:p w:rsidR="00437A4D" w:rsidRPr="00066E2D" w:rsidRDefault="00437A4D" w:rsidP="00437A4D">
      <w:pPr>
        <w:pStyle w:val="90"/>
        <w:numPr>
          <w:ilvl w:val="0"/>
          <w:numId w:val="18"/>
        </w:numPr>
        <w:shd w:val="clear" w:color="auto" w:fill="auto"/>
        <w:tabs>
          <w:tab w:val="left" w:pos="1155"/>
        </w:tabs>
        <w:spacing w:before="0" w:after="176" w:line="322" w:lineRule="exact"/>
        <w:ind w:left="1160" w:right="20" w:hanging="36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Создать файл, включив в него пакет заявок, подготовленных для отправки.</w:t>
      </w:r>
    </w:p>
    <w:p w:rsidR="00437A4D" w:rsidRPr="00066E2D" w:rsidRDefault="00437A4D" w:rsidP="00437A4D">
      <w:pPr>
        <w:pStyle w:val="90"/>
        <w:numPr>
          <w:ilvl w:val="0"/>
          <w:numId w:val="18"/>
        </w:numPr>
        <w:shd w:val="clear" w:color="auto" w:fill="auto"/>
        <w:tabs>
          <w:tab w:val="left" w:pos="1155"/>
        </w:tabs>
        <w:spacing w:before="0" w:after="180" w:line="322" w:lineRule="exact"/>
        <w:ind w:left="1160" w:right="20" w:hanging="36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Сжать файл архиватором в формат </w:t>
      </w:r>
      <w:r w:rsidRPr="00066E2D">
        <w:rPr>
          <w:sz w:val="28"/>
          <w:szCs w:val="28"/>
          <w:lang w:val="en-US"/>
        </w:rPr>
        <w:t>ZIP</w:t>
      </w:r>
      <w:r w:rsidRPr="00066E2D">
        <w:rPr>
          <w:sz w:val="28"/>
          <w:szCs w:val="28"/>
        </w:rPr>
        <w:t xml:space="preserve">. </w:t>
      </w:r>
    </w:p>
    <w:p w:rsidR="00437A4D" w:rsidRPr="00066E2D" w:rsidRDefault="00437A4D" w:rsidP="00437A4D">
      <w:pPr>
        <w:pStyle w:val="90"/>
        <w:numPr>
          <w:ilvl w:val="0"/>
          <w:numId w:val="18"/>
        </w:numPr>
        <w:shd w:val="clear" w:color="auto" w:fill="auto"/>
        <w:tabs>
          <w:tab w:val="left" w:pos="1155"/>
        </w:tabs>
        <w:spacing w:before="0" w:after="176" w:line="322" w:lineRule="exact"/>
        <w:ind w:left="1160" w:right="20" w:hanging="36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Создать электронное письмо для отправки посредством приложения «Деловая почта» (</w:t>
      </w:r>
      <w:proofErr w:type="spellStart"/>
      <w:r w:rsidRPr="00066E2D">
        <w:rPr>
          <w:sz w:val="28"/>
          <w:szCs w:val="28"/>
          <w:lang w:val="en-US"/>
        </w:rPr>
        <w:t>ViPNet</w:t>
      </w:r>
      <w:proofErr w:type="spellEnd"/>
      <w:r w:rsidRPr="00066E2D">
        <w:rPr>
          <w:sz w:val="28"/>
          <w:szCs w:val="28"/>
        </w:rPr>
        <w:t>).</w:t>
      </w:r>
    </w:p>
    <w:p w:rsidR="00437A4D" w:rsidRPr="00066E2D" w:rsidRDefault="00437A4D" w:rsidP="00437A4D">
      <w:pPr>
        <w:pStyle w:val="90"/>
        <w:numPr>
          <w:ilvl w:val="0"/>
          <w:numId w:val="18"/>
        </w:numPr>
        <w:shd w:val="clear" w:color="auto" w:fill="auto"/>
        <w:tabs>
          <w:tab w:val="left" w:pos="1146"/>
        </w:tabs>
        <w:spacing w:before="0" w:after="184" w:line="326" w:lineRule="exact"/>
        <w:ind w:left="1160" w:right="20" w:hanging="36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В теме письма указать имя пакета (имя файла с расширением). В тексте письма указать контактные данные ответственного лица.</w:t>
      </w:r>
    </w:p>
    <w:p w:rsidR="00437A4D" w:rsidRPr="00066E2D" w:rsidRDefault="00437A4D" w:rsidP="00437A4D">
      <w:pPr>
        <w:pStyle w:val="90"/>
        <w:numPr>
          <w:ilvl w:val="0"/>
          <w:numId w:val="18"/>
        </w:numPr>
        <w:shd w:val="clear" w:color="auto" w:fill="auto"/>
        <w:tabs>
          <w:tab w:val="left" w:pos="1146"/>
        </w:tabs>
        <w:spacing w:before="0" w:line="322" w:lineRule="exact"/>
        <w:ind w:left="1160" w:right="20" w:hanging="360"/>
        <w:jc w:val="both"/>
        <w:rPr>
          <w:sz w:val="28"/>
          <w:szCs w:val="28"/>
        </w:rPr>
      </w:pPr>
      <w:r w:rsidRPr="00066E2D">
        <w:rPr>
          <w:sz w:val="28"/>
          <w:szCs w:val="28"/>
        </w:rPr>
        <w:lastRenderedPageBreak/>
        <w:t>Вложить в письмо соответствующий файл (тема письма и имя вложенного файла с расширением должны совпадать). Письмо должно содержать только один пакет заявок (файл).</w:t>
      </w:r>
    </w:p>
    <w:p w:rsidR="00437A4D" w:rsidRPr="00066E2D" w:rsidRDefault="00437A4D" w:rsidP="00437A4D">
      <w:pPr>
        <w:pStyle w:val="90"/>
        <w:shd w:val="clear" w:color="auto" w:fill="auto"/>
        <w:spacing w:before="0" w:after="183" w:line="260" w:lineRule="exact"/>
        <w:ind w:left="800" w:firstLine="0"/>
        <w:jc w:val="left"/>
        <w:rPr>
          <w:sz w:val="28"/>
          <w:szCs w:val="28"/>
        </w:rPr>
      </w:pPr>
      <w:r w:rsidRPr="00066E2D">
        <w:rPr>
          <w:sz w:val="28"/>
          <w:szCs w:val="28"/>
        </w:rPr>
        <w:t>- Отправить письмо с вложенным файлом.</w:t>
      </w:r>
    </w:p>
    <w:p w:rsidR="00437A4D" w:rsidRPr="00066E2D" w:rsidRDefault="00437A4D" w:rsidP="00437A4D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Письма с пакетами заявок направляются </w:t>
      </w:r>
      <w:proofErr w:type="gramStart"/>
      <w:r w:rsidRPr="00066E2D">
        <w:rPr>
          <w:sz w:val="28"/>
          <w:szCs w:val="28"/>
        </w:rPr>
        <w:t>в</w:t>
      </w:r>
      <w:proofErr w:type="gramEnd"/>
      <w:r w:rsidRPr="00066E2D">
        <w:rPr>
          <w:sz w:val="28"/>
          <w:szCs w:val="28"/>
        </w:rPr>
        <w:t xml:space="preserve"> соответствующие СМО по каналу </w:t>
      </w:r>
      <w:proofErr w:type="spellStart"/>
      <w:r w:rsidRPr="00066E2D">
        <w:rPr>
          <w:sz w:val="28"/>
          <w:szCs w:val="28"/>
          <w:lang w:val="en-US"/>
        </w:rPr>
        <w:t>ViPNet</w:t>
      </w:r>
      <w:proofErr w:type="spellEnd"/>
      <w:r w:rsidRPr="00066E2D">
        <w:rPr>
          <w:sz w:val="28"/>
          <w:szCs w:val="28"/>
        </w:rPr>
        <w:t>.</w:t>
      </w:r>
    </w:p>
    <w:p w:rsidR="00437A4D" w:rsidRPr="00066E2D" w:rsidRDefault="00437A4D" w:rsidP="00437A4D">
      <w:pPr>
        <w:pStyle w:val="331"/>
        <w:keepNext/>
        <w:keepLines/>
        <w:shd w:val="clear" w:color="auto" w:fill="auto"/>
        <w:spacing w:before="0" w:after="59" w:line="260" w:lineRule="exact"/>
        <w:ind w:left="1060"/>
        <w:jc w:val="center"/>
        <w:rPr>
          <w:sz w:val="28"/>
          <w:szCs w:val="28"/>
        </w:rPr>
      </w:pPr>
      <w:bookmarkStart w:id="6" w:name="bookmark9"/>
      <w:r w:rsidRPr="00066E2D">
        <w:rPr>
          <w:sz w:val="28"/>
          <w:szCs w:val="28"/>
        </w:rPr>
        <w:t xml:space="preserve">Порядок обработки Заявок (пакетов заявок) в </w:t>
      </w:r>
      <w:bookmarkEnd w:id="6"/>
      <w:r w:rsidRPr="00066E2D">
        <w:rPr>
          <w:sz w:val="28"/>
          <w:szCs w:val="28"/>
        </w:rPr>
        <w:t>СМО</w:t>
      </w:r>
    </w:p>
    <w:p w:rsidR="00437A4D" w:rsidRPr="00066E2D" w:rsidRDefault="00437A4D" w:rsidP="00437A4D">
      <w:pPr>
        <w:pStyle w:val="90"/>
        <w:shd w:val="clear" w:color="auto" w:fill="auto"/>
        <w:spacing w:before="0" w:after="184" w:line="326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СМО в течение двух рабочих дней с момента получения письма от медицинской организации, содержащего пакет заявок, проводит его обработку.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Первичная обработка включает в себя расшифровку файла с пакетом заявок, распаковку пакета заявок, проведение ФЛК. В случае обнаружения нарушений требований Приложения № 1 Регламента на любом из этапов первичной обработки, выявленные нарушения включаются в протокол ФЛК, и дальнейшая обработка пакета заявок прекращается. По окончанию первичной обработки в адрес медицинской организации, отправившей пакет заявок, направляется электронное письмо-уведомление, содержащее вложенный файл с результатом первичной обработки в виде протокола ФЛК, в формате, определенном в Приложении № 1 Регламента. Медицинская организация после получения уведомления об ошибке от СМО, в течение одного рабочего дня должна устранить указанные нарушения требований и представить исправленный пакет заявок.</w:t>
      </w:r>
    </w:p>
    <w:p w:rsidR="00437A4D" w:rsidRPr="00066E2D" w:rsidRDefault="00437A4D" w:rsidP="00437A4D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Пакеты заявок, не вызвавшие ошибки, проходят на следующие этапы обработки. Начиная с этого момента, пакет заявок разделяется на отдельные Заявки, которые обрабатываются независимо. Как следствие, с этого момента возможно обнаружение ошибок по отдельным Заявкам, что не приводит к отказу в приеме всего пакета заявок при обнаружении ошибок в одной из Заявок. Обработка Заявки производится в несколько последовательных стадий. На любой стадии обработки, при наличии оснований, для Заявки может быть установлен результат обработки - мотивированный отказ в регистрации. В этом случае дальнейшая обработка Заявки прекращается. Заявки, которые прошли все стадии обработки и не были отказаны, регистрируются, а соответствующие изменения вносятся в Регистр.</w:t>
      </w:r>
    </w:p>
    <w:p w:rsidR="00437A4D" w:rsidRPr="00066E2D" w:rsidRDefault="00437A4D" w:rsidP="00437A4D">
      <w:pPr>
        <w:pStyle w:val="90"/>
        <w:shd w:val="clear" w:color="auto" w:fill="auto"/>
        <w:spacing w:before="0" w:after="232" w:line="260" w:lineRule="exact"/>
        <w:ind w:lef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Стадии обработки Заявок:</w:t>
      </w:r>
    </w:p>
    <w:p w:rsidR="00437A4D" w:rsidRPr="00066E2D" w:rsidRDefault="00437A4D" w:rsidP="00437A4D">
      <w:pPr>
        <w:pStyle w:val="90"/>
        <w:shd w:val="clear" w:color="auto" w:fill="auto"/>
        <w:spacing w:before="0" w:after="183" w:line="260" w:lineRule="exact"/>
        <w:ind w:lef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1. ФЛК Заявки.</w:t>
      </w:r>
    </w:p>
    <w:p w:rsidR="00437A4D" w:rsidRPr="00066E2D" w:rsidRDefault="00437A4D" w:rsidP="00437A4D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Проверки содержимого Заявки на соответствие </w:t>
      </w:r>
      <w:proofErr w:type="gramStart"/>
      <w:r w:rsidRPr="00066E2D">
        <w:rPr>
          <w:sz w:val="28"/>
          <w:szCs w:val="28"/>
        </w:rPr>
        <w:t>логическим требованиям</w:t>
      </w:r>
      <w:proofErr w:type="gramEnd"/>
      <w:r w:rsidRPr="00066E2D">
        <w:rPr>
          <w:sz w:val="28"/>
          <w:szCs w:val="28"/>
        </w:rPr>
        <w:t xml:space="preserve"> и ограничениям. При обнаружении несоответствий для Заявки устанавливается результат обработки - отказ по ФЛК, а в описании причин отказа указывается обнаруженное нарушение.</w:t>
      </w:r>
    </w:p>
    <w:p w:rsidR="00437A4D" w:rsidRPr="00066E2D" w:rsidRDefault="00437A4D" w:rsidP="00437A4D">
      <w:pPr>
        <w:pStyle w:val="90"/>
        <w:numPr>
          <w:ilvl w:val="1"/>
          <w:numId w:val="18"/>
        </w:numPr>
        <w:shd w:val="clear" w:color="auto" w:fill="auto"/>
        <w:tabs>
          <w:tab w:val="left" w:pos="714"/>
        </w:tabs>
        <w:spacing w:before="0" w:after="183" w:line="260" w:lineRule="exact"/>
        <w:ind w:lef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lastRenderedPageBreak/>
        <w:t>Поиск в сегменте регистра застрахованных лиц СМО.</w:t>
      </w:r>
    </w:p>
    <w:p w:rsidR="00437A4D" w:rsidRPr="00066E2D" w:rsidRDefault="00437A4D" w:rsidP="00437A4D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Производится поиск гражданина, указанного в Заявке, в сегменте единого регистра застрахованных лиц СМО (далее - Регистр) путём сопоставления персональных данных и данных полиса из Заявки с соответствующими данными в Регистре. При полном точном совпадении определяется единый номер полиса (далее - ЕНП) гражданина и наличие действующей страховой принадлежности (страховки) в Регистре. В случае отсутствия действующей страховки (или невозможности её нахождения в Регистре, вызванной неточностью информации, представленной медицинской организацией или СМО), для Заявки устанавливается результат обработки - отказ по причине отсутствия страховки, а в описании причин отказа указывается соответствующее основание для отказа. В случае наличия действующей страховки она отражается в Заявке, а статус «гражданин» изменяется на статус «застрахованное лицо».</w:t>
      </w:r>
    </w:p>
    <w:p w:rsidR="00437A4D" w:rsidRPr="00066E2D" w:rsidRDefault="00437A4D" w:rsidP="00437A4D">
      <w:pPr>
        <w:pStyle w:val="90"/>
        <w:numPr>
          <w:ilvl w:val="1"/>
          <w:numId w:val="18"/>
        </w:numPr>
        <w:shd w:val="clear" w:color="auto" w:fill="auto"/>
        <w:tabs>
          <w:tab w:val="left" w:pos="714"/>
        </w:tabs>
        <w:spacing w:before="0" w:after="187" w:line="260" w:lineRule="exact"/>
        <w:ind w:lef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Проверки Заявки.</w:t>
      </w:r>
    </w:p>
    <w:p w:rsidR="00437A4D" w:rsidRPr="00066E2D" w:rsidRDefault="00437A4D" w:rsidP="00437A4D">
      <w:pPr>
        <w:pStyle w:val="90"/>
        <w:shd w:val="clear" w:color="auto" w:fill="auto"/>
        <w:spacing w:before="0" w:after="176"/>
        <w:ind w:left="20" w:right="20" w:firstLine="420"/>
        <w:jc w:val="both"/>
        <w:rPr>
          <w:sz w:val="28"/>
          <w:szCs w:val="28"/>
        </w:rPr>
      </w:pPr>
      <w:proofErr w:type="gramStart"/>
      <w:r w:rsidRPr="00066E2D">
        <w:rPr>
          <w:sz w:val="28"/>
          <w:szCs w:val="28"/>
        </w:rPr>
        <w:t>Если на стадии поиска в Регистре была определена МО, в которой гражданин находился на обслуживании на момент прикрепления к выбранной МО и с которой снимается обслуживание гражданина, выполняется сравнение даты подачи заявления, указанной в Заявке, с датой подачи заявления ранее зарегистрированной Заявки.</w:t>
      </w:r>
      <w:proofErr w:type="gramEnd"/>
      <w:r w:rsidRPr="00066E2D">
        <w:rPr>
          <w:sz w:val="28"/>
          <w:szCs w:val="28"/>
        </w:rPr>
        <w:t xml:space="preserve"> В случае</w:t>
      </w:r>
      <w:proofErr w:type="gramStart"/>
      <w:r w:rsidRPr="00066E2D">
        <w:rPr>
          <w:sz w:val="28"/>
          <w:szCs w:val="28"/>
        </w:rPr>
        <w:t>,</w:t>
      </w:r>
      <w:proofErr w:type="gramEnd"/>
      <w:r w:rsidRPr="00066E2D">
        <w:rPr>
          <w:sz w:val="28"/>
          <w:szCs w:val="28"/>
        </w:rPr>
        <w:t xml:space="preserve"> если эта дата раньше или равна дате подачи заявления ранее зарегистрированной Заявки, для Заявки устанавливается результат обработки - мотивированный отказ регистрации.</w:t>
      </w: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При указании в Заявке причины выбора медицинской организации - «по желанию», выполняется </w:t>
      </w:r>
      <w:proofErr w:type="gramStart"/>
      <w:r w:rsidRPr="00066E2D">
        <w:rPr>
          <w:sz w:val="28"/>
          <w:szCs w:val="28"/>
        </w:rPr>
        <w:t>проверка</w:t>
      </w:r>
      <w:proofErr w:type="gramEnd"/>
      <w:r w:rsidRPr="00066E2D">
        <w:rPr>
          <w:sz w:val="28"/>
          <w:szCs w:val="28"/>
        </w:rPr>
        <w:t xml:space="preserve"> реализовано ли застрахованным лицом право выбора «по желанию» медицинской организации в текущем году, путём поиска причины выбора во всех зарегистрированных Заявках этого застрахованного лица в текущем году. В случае</w:t>
      </w:r>
      <w:proofErr w:type="gramStart"/>
      <w:r w:rsidRPr="00066E2D">
        <w:rPr>
          <w:sz w:val="28"/>
          <w:szCs w:val="28"/>
        </w:rPr>
        <w:t>,</w:t>
      </w:r>
      <w:proofErr w:type="gramEnd"/>
      <w:r w:rsidRPr="00066E2D">
        <w:rPr>
          <w:sz w:val="28"/>
          <w:szCs w:val="28"/>
        </w:rPr>
        <w:t xml:space="preserve"> если застрахованное лицо в текущем году уже воспользовалось правом выбора «по желанию» медицинской организации, и осуществляет такой выбор повторно, для Заявки устанавливается результат обработки - мотивированный отказ регистрации, а в описании причин отказа указывается соответствующее основание для отказа.</w:t>
      </w:r>
    </w:p>
    <w:p w:rsidR="00437A4D" w:rsidRPr="00066E2D" w:rsidRDefault="00437A4D" w:rsidP="00437A4D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Кроме перечисленных, возможно проведение других проверок, в результате которых для Заявки может быть принят мотивированный отказ регистрации.</w:t>
      </w:r>
    </w:p>
    <w:p w:rsidR="00437A4D" w:rsidRPr="00066E2D" w:rsidRDefault="00437A4D" w:rsidP="00437A4D">
      <w:pPr>
        <w:pStyle w:val="90"/>
        <w:shd w:val="clear" w:color="auto" w:fill="auto"/>
        <w:spacing w:before="0" w:after="183" w:line="260" w:lineRule="exact"/>
        <w:ind w:lef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5. Регистрация Заявки.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Заявкам, для которых не был установлен мотивированный отказ, устанавливается дата регистрации, равная текущей дате обработки, и принимается результат обработки «Включен в Регистр».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lastRenderedPageBreak/>
        <w:t>После завершения обработки всех Заявок, входящих в пакет заявок, СМО формирует и направляет в МО файл ответов (протокол обработки файла МО), содержащий все Заявки из пакета МО, дополненные результатом обработки и данными о прикреплении. Формат файла установлен Приложением № 1 Регламента.</w:t>
      </w:r>
    </w:p>
    <w:p w:rsidR="00437A4D" w:rsidRPr="00066E2D" w:rsidRDefault="00437A4D" w:rsidP="00437A4D">
      <w:pPr>
        <w:pStyle w:val="90"/>
        <w:shd w:val="clear" w:color="auto" w:fill="auto"/>
        <w:spacing w:before="0" w:after="184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Ответ содержит подтверждение о включении застрахованного лица в сегмент Регистра медицинской организации на основании полученной заявки, или мотивированный отказ от включения. Ответ, содержащий подтверждение о включении, является для медицинской организации, направившей Заявку, подтверждением факта внесения изменений о статусе прикрепления застрахованного </w:t>
      </w:r>
      <w:proofErr w:type="gramStart"/>
      <w:r w:rsidRPr="00066E2D">
        <w:rPr>
          <w:sz w:val="28"/>
          <w:szCs w:val="28"/>
        </w:rPr>
        <w:t>лица</w:t>
      </w:r>
      <w:proofErr w:type="gramEnd"/>
      <w:r w:rsidRPr="00066E2D">
        <w:rPr>
          <w:sz w:val="28"/>
          <w:szCs w:val="28"/>
        </w:rPr>
        <w:t xml:space="preserve"> как в сегменте Регистра медицинской организации, так и в Регистре. Ответ, содержащий отказ от включения, является информацией о причинах, препятствующих включению гражданина, указанного в Заявке, в сегмент Регистра медицинской организации.</w:t>
      </w:r>
    </w:p>
    <w:p w:rsidR="00437A4D" w:rsidRPr="00066E2D" w:rsidRDefault="00437A4D" w:rsidP="00437A4D">
      <w:pPr>
        <w:pStyle w:val="331"/>
        <w:keepNext/>
        <w:keepLines/>
        <w:shd w:val="clear" w:color="auto" w:fill="auto"/>
        <w:spacing w:before="0" w:after="56" w:line="317" w:lineRule="exact"/>
        <w:ind w:left="2440" w:right="2440"/>
        <w:rPr>
          <w:sz w:val="28"/>
          <w:szCs w:val="28"/>
        </w:rPr>
      </w:pPr>
      <w:bookmarkStart w:id="7" w:name="bookmark10"/>
      <w:r w:rsidRPr="00066E2D">
        <w:rPr>
          <w:sz w:val="28"/>
          <w:szCs w:val="28"/>
        </w:rPr>
        <w:t>Уведомления со стороны СМО об исключении из сегмента Регистра</w:t>
      </w:r>
      <w:bookmarkEnd w:id="7"/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В случае получения из ТФОМС информации о том, что застрахованное лицо изменило свою страховую принадлежность, выбрав страховую медицинскую организацию в другом субъекте Российской Федерации, СМО информирует медицинскую организацию об исключении застрахованного лица из Регистра путем включения данной информации в актуализированный сегмент Регистра медицинской организации, формируемый на начало месяца. Формат актуализированного сегмента Регистра определен в Приложении № 1 Регламента.</w:t>
      </w: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В случае получения из органов ЗАГС информации о регистрации смерти застрахованного лица, ТФОМС информирует СМО, а она в свою очередь - медицинскую организацию об исключении застрахованного лица из Регистра путем включения данной информации в актуализированный сегмент Регистра медицинской организации, формируемый на начало месяца.</w:t>
      </w:r>
    </w:p>
    <w:p w:rsidR="00437A4D" w:rsidRPr="00066E2D" w:rsidRDefault="00437A4D" w:rsidP="00437A4D">
      <w:pPr>
        <w:pStyle w:val="331"/>
        <w:keepNext/>
        <w:keepLines/>
        <w:shd w:val="clear" w:color="auto" w:fill="auto"/>
        <w:spacing w:before="0" w:after="68" w:line="260" w:lineRule="exact"/>
        <w:jc w:val="center"/>
        <w:rPr>
          <w:sz w:val="28"/>
          <w:szCs w:val="28"/>
        </w:rPr>
      </w:pPr>
      <w:bookmarkStart w:id="8" w:name="bookmark11"/>
    </w:p>
    <w:p w:rsidR="00437A4D" w:rsidRPr="00066E2D" w:rsidRDefault="00437A4D" w:rsidP="00437A4D">
      <w:pPr>
        <w:pStyle w:val="331"/>
        <w:keepNext/>
        <w:keepLines/>
        <w:shd w:val="clear" w:color="auto" w:fill="auto"/>
        <w:spacing w:before="0" w:after="68" w:line="260" w:lineRule="exact"/>
        <w:jc w:val="center"/>
        <w:rPr>
          <w:sz w:val="28"/>
          <w:szCs w:val="28"/>
        </w:rPr>
      </w:pPr>
      <w:r w:rsidRPr="00066E2D">
        <w:rPr>
          <w:sz w:val="28"/>
          <w:szCs w:val="28"/>
        </w:rPr>
        <w:t>Формирование Регистра и сегментов Регистра</w:t>
      </w:r>
      <w:bookmarkEnd w:id="8"/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Регистр формируется периодически, по состоянию на 1 число каждого месяца. Регистр, сформированный по состоянию </w:t>
      </w:r>
      <w:r w:rsidR="00E241BE">
        <w:rPr>
          <w:sz w:val="28"/>
          <w:szCs w:val="28"/>
        </w:rPr>
        <w:t xml:space="preserve">на </w:t>
      </w:r>
      <w:r w:rsidRPr="00066E2D">
        <w:rPr>
          <w:sz w:val="28"/>
          <w:szCs w:val="28"/>
        </w:rPr>
        <w:t>1 число месяца, действует в течение всего месяца, а в случае изменения Регламента - до следующего формирования Регистра.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Регистр формируется каждой СМО в течение двух рабочих дней с 1 числа месяца на основании Заявок, полученных от медицинских организаций и зарегистрированных до 1 числа месяца. При этом не учитываются поступившие, но не зарегистрированные заявки, а также заявки, дата регистрации которых позже или равна 1 числу месяца. Такие Заявки будут </w:t>
      </w:r>
      <w:r w:rsidRPr="00066E2D">
        <w:rPr>
          <w:sz w:val="28"/>
          <w:szCs w:val="28"/>
        </w:rPr>
        <w:lastRenderedPageBreak/>
        <w:t>учтены при следующем формировании Регистра. В Регистр входят сведения о статусе всех застрахованных лиц, имеющих зарегистрированное прикрепление на 1 число месяца. Сведения Регистра в установленном порядке передаются в центральный сегмент единого регистра застрахованных лиц.</w:t>
      </w:r>
    </w:p>
    <w:p w:rsidR="00437A4D" w:rsidRPr="00066E2D" w:rsidRDefault="00437A4D" w:rsidP="00437A4D">
      <w:pPr>
        <w:pStyle w:val="90"/>
        <w:shd w:val="clear" w:color="auto" w:fill="auto"/>
        <w:spacing w:before="0" w:after="184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Формат сегментов Регистра определен в Приложении № 1 Регламента. В течение 1 рабочего дня после завершения формирования Регистра, сегменты Регистра направляются СМО другим участникам информационного обмена для сверки данных. Сегменты Регистра, направляемые СМО в МО, являются эталонными. При обнаружении расхождений с эталонным сегментом, другие участники информационного обмена обязаны устранить эти расхождения путем внесения корректировок в свои сегменты Регистра.</w:t>
      </w:r>
    </w:p>
    <w:p w:rsidR="00437A4D" w:rsidRPr="00066E2D" w:rsidRDefault="00437A4D" w:rsidP="00437A4D">
      <w:pPr>
        <w:pStyle w:val="331"/>
        <w:keepNext/>
        <w:keepLines/>
        <w:shd w:val="clear" w:color="auto" w:fill="auto"/>
        <w:spacing w:before="0" w:after="56" w:line="317" w:lineRule="exact"/>
        <w:jc w:val="center"/>
        <w:rPr>
          <w:sz w:val="28"/>
          <w:szCs w:val="28"/>
        </w:rPr>
      </w:pPr>
      <w:bookmarkStart w:id="9" w:name="bookmark12"/>
      <w:r w:rsidRPr="00066E2D">
        <w:rPr>
          <w:sz w:val="28"/>
          <w:szCs w:val="28"/>
        </w:rPr>
        <w:t>Устранение расхождений с эталонными сегментами Регистра, разрешение конфликтов</w:t>
      </w:r>
      <w:bookmarkEnd w:id="9"/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Все участники информационного обмена обязаны обеспечить бесперебойное функционирование комплекса </w:t>
      </w:r>
      <w:proofErr w:type="spellStart"/>
      <w:proofErr w:type="gramStart"/>
      <w:r w:rsidRPr="00066E2D">
        <w:rPr>
          <w:sz w:val="28"/>
          <w:szCs w:val="28"/>
          <w:lang w:val="en-US"/>
        </w:rPr>
        <w:t>ViPNet</w:t>
      </w:r>
      <w:proofErr w:type="spellEnd"/>
      <w:proofErr w:type="gramEnd"/>
      <w:r w:rsidRPr="00066E2D">
        <w:rPr>
          <w:sz w:val="28"/>
          <w:szCs w:val="28"/>
        </w:rPr>
        <w:t xml:space="preserve"> и обязаны обеспечить прием и обработку сообщений (протоколов обработки и сегментов Регистра) в порядке, предотвращающем потерю сообщений. Разработка и соблюдение такого порядка являются собственной зоной ответственности СМО и МО. Соблюдение указанного требования позволит исключить расхождения с эталонными сегментами Регистра.</w:t>
      </w:r>
    </w:p>
    <w:p w:rsidR="00437A4D" w:rsidRPr="00066E2D" w:rsidRDefault="00437A4D" w:rsidP="00437A4D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При обнаружении расхождения с эталонным сегментом Регистра МО </w:t>
      </w:r>
      <w:proofErr w:type="gramStart"/>
      <w:r w:rsidRPr="00066E2D">
        <w:rPr>
          <w:sz w:val="28"/>
          <w:szCs w:val="28"/>
        </w:rPr>
        <w:t>обязана</w:t>
      </w:r>
      <w:proofErr w:type="gramEnd"/>
      <w:r w:rsidRPr="00066E2D">
        <w:rPr>
          <w:sz w:val="28"/>
          <w:szCs w:val="28"/>
        </w:rPr>
        <w:t xml:space="preserve"> провести внутреннюю проверку на предмет:</w:t>
      </w:r>
    </w:p>
    <w:p w:rsidR="00437A4D" w:rsidRPr="00066E2D" w:rsidRDefault="00437A4D" w:rsidP="00437A4D">
      <w:pPr>
        <w:pStyle w:val="90"/>
        <w:numPr>
          <w:ilvl w:val="0"/>
          <w:numId w:val="20"/>
        </w:numPr>
        <w:shd w:val="clear" w:color="auto" w:fill="auto"/>
        <w:tabs>
          <w:tab w:val="left" w:pos="1235"/>
        </w:tabs>
        <w:spacing w:before="0" w:after="229" w:line="260" w:lineRule="exact"/>
        <w:ind w:left="1240" w:hanging="36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отправки всех Заявок в СМО;</w:t>
      </w:r>
    </w:p>
    <w:p w:rsidR="00437A4D" w:rsidRPr="00066E2D" w:rsidRDefault="00437A4D" w:rsidP="00437A4D">
      <w:pPr>
        <w:pStyle w:val="90"/>
        <w:numPr>
          <w:ilvl w:val="0"/>
          <w:numId w:val="20"/>
        </w:numPr>
        <w:shd w:val="clear" w:color="auto" w:fill="auto"/>
        <w:tabs>
          <w:tab w:val="left" w:pos="1230"/>
        </w:tabs>
        <w:spacing w:before="0" w:after="184" w:line="326" w:lineRule="exact"/>
        <w:ind w:left="1240" w:right="20" w:hanging="36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наличие подтверждений или мотивированных отказов со стороны СМО по каждой Заявке;</w:t>
      </w:r>
    </w:p>
    <w:p w:rsidR="00437A4D" w:rsidRPr="00066E2D" w:rsidRDefault="00437A4D" w:rsidP="00437A4D">
      <w:pPr>
        <w:pStyle w:val="90"/>
        <w:numPr>
          <w:ilvl w:val="0"/>
          <w:numId w:val="20"/>
        </w:numPr>
        <w:shd w:val="clear" w:color="auto" w:fill="auto"/>
        <w:tabs>
          <w:tab w:val="left" w:pos="1235"/>
        </w:tabs>
        <w:spacing w:before="0" w:after="180" w:line="322" w:lineRule="exact"/>
        <w:ind w:left="1240" w:right="20" w:hanging="36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отсутствие уведомлений от СМО об обнаруженных ошибках в пакетах заявок и самих Заявках;</w:t>
      </w:r>
    </w:p>
    <w:p w:rsidR="00437A4D" w:rsidRPr="00066E2D" w:rsidRDefault="00437A4D" w:rsidP="00437A4D">
      <w:pPr>
        <w:pStyle w:val="90"/>
        <w:numPr>
          <w:ilvl w:val="0"/>
          <w:numId w:val="20"/>
        </w:numPr>
        <w:shd w:val="clear" w:color="auto" w:fill="auto"/>
        <w:tabs>
          <w:tab w:val="left" w:pos="1230"/>
        </w:tabs>
        <w:spacing w:before="0" w:after="180" w:line="322" w:lineRule="exact"/>
        <w:ind w:left="1240" w:right="20" w:hanging="36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наличие необработанных уведомлений в переданном СМО сегменте Регистра МО о выборе застрахованным лицом другой МО, исключении застрахованного лица из Регистра в связи со сменой страховой принадлежности на другой субъект Российской Федерации или в связи с регистрацией смерти застрахованного лица.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На каждый отправленный МО пакет заявок должно присутствовать либо уведомление СМО о принятии пакета заявок, либо уведомление об ошибке в процессе принятия пакета заявок. Медицинская организация должна проверить прохождение пакетом заявок ФЛК в СМО. </w:t>
      </w:r>
      <w:proofErr w:type="gramStart"/>
      <w:r w:rsidRPr="00066E2D">
        <w:rPr>
          <w:sz w:val="28"/>
          <w:szCs w:val="28"/>
        </w:rPr>
        <w:t>Если ФЛК не пройден - то не принята ни одна Заявка из пакета заявок, о чем в медицинской организации должен присутствовать протокол ФЛК, проведенного в СМО.</w:t>
      </w:r>
      <w:proofErr w:type="gramEnd"/>
      <w:r w:rsidRPr="00066E2D">
        <w:rPr>
          <w:sz w:val="28"/>
          <w:szCs w:val="28"/>
        </w:rPr>
        <w:t xml:space="preserve"> В </w:t>
      </w:r>
      <w:r w:rsidRPr="00066E2D">
        <w:rPr>
          <w:sz w:val="28"/>
          <w:szCs w:val="28"/>
        </w:rPr>
        <w:lastRenderedPageBreak/>
        <w:t>случае успешного прохождения пакетом заявок ФЛК в СМО, у МО должно присутствовать уведомление об успешном прохождении ФЛК.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После того, как ФЛК пройден, на каждую Заявку, отправленную МО, со стороны СМО должно быть получено подтверждение о включении информации из Заявки в Регистр или мотивированный отказ по включению информации Заявки в Регистр с указанием причины.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proofErr w:type="gramStart"/>
      <w:r w:rsidRPr="00066E2D">
        <w:rPr>
          <w:sz w:val="28"/>
          <w:szCs w:val="28"/>
        </w:rPr>
        <w:t>В случае обнаружения МО заявлений граждан о выборе ими МО, по которым не сформированы Заявки, а также сформированных Заявок, которые не были направлены в СМО в порядке, определяемым Регламентом, МО должна сформировать и/или направить в СМО такие Заявки в течение одного рабочего дня, следующего за днем обнаружения пропущенных заявлений и/или Заявок.</w:t>
      </w:r>
      <w:proofErr w:type="gramEnd"/>
      <w:r w:rsidRPr="00066E2D">
        <w:rPr>
          <w:sz w:val="28"/>
          <w:szCs w:val="28"/>
        </w:rPr>
        <w:t xml:space="preserve"> При этом изменения в сегмент Регистра МО могут быть внесены только с момента направления в СМО пропущенной Заявки, в случае успешного прохождения всех проверок в СМО. В Регистре статус прикрепления застрахованного лица будет учтен только </w:t>
      </w:r>
      <w:proofErr w:type="gramStart"/>
      <w:r w:rsidRPr="00066E2D">
        <w:rPr>
          <w:sz w:val="28"/>
          <w:szCs w:val="28"/>
        </w:rPr>
        <w:t>с даты регистрации</w:t>
      </w:r>
      <w:proofErr w:type="gramEnd"/>
      <w:r w:rsidRPr="00066E2D">
        <w:rPr>
          <w:sz w:val="28"/>
          <w:szCs w:val="28"/>
        </w:rPr>
        <w:t xml:space="preserve"> Заявки в СМО.</w:t>
      </w:r>
    </w:p>
    <w:p w:rsidR="00437A4D" w:rsidRPr="00066E2D" w:rsidRDefault="00437A4D" w:rsidP="00437A4D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proofErr w:type="gramStart"/>
      <w:r w:rsidRPr="00066E2D">
        <w:rPr>
          <w:sz w:val="28"/>
          <w:szCs w:val="28"/>
        </w:rPr>
        <w:t>Ситуация, когда МО, в которой застрахованное лицо было прикреплено ранее, не согласна с прикреплением в Регистре застрахованного лица к другой МО, не является конфликтной ситуацией.</w:t>
      </w:r>
      <w:proofErr w:type="gramEnd"/>
      <w:r w:rsidRPr="00066E2D">
        <w:rPr>
          <w:sz w:val="28"/>
          <w:szCs w:val="28"/>
        </w:rPr>
        <w:t xml:space="preserve"> МО, в </w:t>
      </w:r>
      <w:proofErr w:type="gramStart"/>
      <w:r w:rsidRPr="00066E2D">
        <w:rPr>
          <w:sz w:val="28"/>
          <w:szCs w:val="28"/>
        </w:rPr>
        <w:t>которой</w:t>
      </w:r>
      <w:proofErr w:type="gramEnd"/>
      <w:r w:rsidRPr="00066E2D">
        <w:rPr>
          <w:sz w:val="28"/>
          <w:szCs w:val="28"/>
        </w:rPr>
        <w:t xml:space="preserve"> застрахованное лицо было прикреплено ранее, должна учесть сведения из эталонного сегмента Регистра и исключить застрахованное лицо из своего сегмента Регистра. В то же время, МО, направившая Заявку, должна обосновать направление такой Заявки наличием заявления гражданина на бумажном носителе в соответствии с требованиями Приказа в случае проведения проверки обоснованности прикрепления. Порядок и правила проведения таких проверок находятся вне рамок настоящего Регламента. СМО осуществляет логическую проверку данных, предоставляемых МО, на основании этих данных осуществляет формирование Регистра и информирование других участников информационного обмена. Разрешение спорных вопросов о статусе прикрепления осуществляется МО и СМО.</w:t>
      </w:r>
    </w:p>
    <w:p w:rsidR="0082626A" w:rsidRPr="00066E2D" w:rsidRDefault="0082626A" w:rsidP="0082626A">
      <w:pPr>
        <w:pStyle w:val="331"/>
        <w:keepNext/>
        <w:keepLines/>
        <w:shd w:val="clear" w:color="auto" w:fill="auto"/>
        <w:spacing w:before="0" w:after="109"/>
        <w:jc w:val="center"/>
        <w:rPr>
          <w:sz w:val="28"/>
          <w:szCs w:val="28"/>
        </w:rPr>
      </w:pPr>
      <w:bookmarkStart w:id="10" w:name="bookmark13"/>
      <w:r w:rsidRPr="00066E2D">
        <w:rPr>
          <w:sz w:val="28"/>
          <w:szCs w:val="28"/>
        </w:rPr>
        <w:t xml:space="preserve">Порядок предоставления Заявок (пакетов заявок) </w:t>
      </w:r>
      <w:r>
        <w:rPr>
          <w:sz w:val="28"/>
          <w:szCs w:val="28"/>
        </w:rPr>
        <w:t>С</w:t>
      </w:r>
      <w:r w:rsidRPr="00066E2D">
        <w:rPr>
          <w:sz w:val="28"/>
          <w:szCs w:val="28"/>
        </w:rPr>
        <w:t>МО</w:t>
      </w:r>
      <w:r>
        <w:rPr>
          <w:sz w:val="28"/>
          <w:szCs w:val="28"/>
        </w:rPr>
        <w:t xml:space="preserve"> в ТФОМС</w:t>
      </w:r>
    </w:p>
    <w:p w:rsidR="0082626A" w:rsidRPr="00066E2D" w:rsidRDefault="0082626A" w:rsidP="0082626A">
      <w:pPr>
        <w:pStyle w:val="90"/>
        <w:numPr>
          <w:ilvl w:val="0"/>
          <w:numId w:val="34"/>
        </w:numPr>
        <w:shd w:val="clear" w:color="auto" w:fill="auto"/>
        <w:tabs>
          <w:tab w:val="left" w:pos="690"/>
        </w:tabs>
        <w:spacing w:before="0" w:after="188" w:line="260" w:lineRule="exact"/>
        <w:ind w:firstLine="426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Подготовка заявок.</w:t>
      </w:r>
    </w:p>
    <w:p w:rsidR="0082626A" w:rsidRPr="00066E2D" w:rsidRDefault="0082626A" w:rsidP="0082626A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В день обращения гражданина в МО с заявлением о выборе данной медицинской организации, МО формирует Заявку на включение гражданина в сегмент Регистра МО в формате Приложения № 1 настоящего Регламента. Заявки объединяются в пакет заявок</w:t>
      </w:r>
      <w:r w:rsidR="005E0997" w:rsidRPr="005E0997">
        <w:rPr>
          <w:sz w:val="28"/>
          <w:szCs w:val="28"/>
        </w:rPr>
        <w:t xml:space="preserve">. </w:t>
      </w:r>
      <w:r w:rsidRPr="005E0997">
        <w:rPr>
          <w:sz w:val="28"/>
          <w:szCs w:val="28"/>
        </w:rPr>
        <w:t>Пакет заявок должен содержать все заявки, сформированные в течение рабочего дня медицинской организации. Все Заявки, сформированные медицинской организацией на основании заявлений граждан, должны быть отправлены</w:t>
      </w:r>
      <w:r w:rsidRPr="00066E2D">
        <w:rPr>
          <w:sz w:val="28"/>
          <w:szCs w:val="28"/>
        </w:rPr>
        <w:t xml:space="preserve"> в ту СМО, в которой гражданин застрахован не позднее рабочего дня, следующего за днем приема заявления от гражданина. Не допускается включение одной и той же Заявки в несколько пакетов заявок, кроме случаев корректировки ошибок, если </w:t>
      </w:r>
      <w:r w:rsidRPr="00066E2D">
        <w:rPr>
          <w:sz w:val="28"/>
          <w:szCs w:val="28"/>
        </w:rPr>
        <w:lastRenderedPageBreak/>
        <w:t>наличие ошибок сделало невозможным включение Заявки в сегмент Регистра МО.</w:t>
      </w:r>
      <w:r>
        <w:rPr>
          <w:sz w:val="28"/>
          <w:szCs w:val="28"/>
        </w:rPr>
        <w:t xml:space="preserve"> В течение рабочего дня может быть подан только один пакет заявок.</w:t>
      </w:r>
    </w:p>
    <w:p w:rsidR="0082626A" w:rsidRPr="00066E2D" w:rsidRDefault="0082626A" w:rsidP="0082626A">
      <w:pPr>
        <w:pStyle w:val="90"/>
        <w:numPr>
          <w:ilvl w:val="0"/>
          <w:numId w:val="34"/>
        </w:numPr>
        <w:shd w:val="clear" w:color="auto" w:fill="auto"/>
        <w:tabs>
          <w:tab w:val="left" w:pos="723"/>
        </w:tabs>
        <w:spacing w:before="0" w:after="188" w:line="260" w:lineRule="exact"/>
        <w:ind w:lef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Отправка заявок.</w:t>
      </w:r>
    </w:p>
    <w:p w:rsidR="0082626A" w:rsidRPr="00066E2D" w:rsidRDefault="0082626A" w:rsidP="0082626A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Пакеты заявок в виде файлов направляются в </w:t>
      </w:r>
      <w:r>
        <w:rPr>
          <w:sz w:val="28"/>
          <w:szCs w:val="28"/>
        </w:rPr>
        <w:t>ТФОМС</w:t>
      </w:r>
      <w:r w:rsidRPr="00066E2D">
        <w:rPr>
          <w:sz w:val="28"/>
          <w:szCs w:val="28"/>
        </w:rPr>
        <w:t xml:space="preserve"> по защищенным каналам связи. Формат, тип и имена файлов должны соответствовать Приложению № </w:t>
      </w:r>
      <w:r>
        <w:rPr>
          <w:sz w:val="28"/>
          <w:szCs w:val="28"/>
        </w:rPr>
        <w:t>2</w:t>
      </w:r>
      <w:r w:rsidRPr="00066E2D">
        <w:rPr>
          <w:sz w:val="28"/>
          <w:szCs w:val="28"/>
        </w:rPr>
        <w:t xml:space="preserve"> Регламента. </w:t>
      </w:r>
    </w:p>
    <w:p w:rsidR="0082626A" w:rsidRPr="00066E2D" w:rsidRDefault="0082626A" w:rsidP="0082626A">
      <w:pPr>
        <w:pStyle w:val="331"/>
        <w:keepNext/>
        <w:keepLines/>
        <w:numPr>
          <w:ilvl w:val="0"/>
          <w:numId w:val="34"/>
        </w:numPr>
        <w:shd w:val="clear" w:color="auto" w:fill="auto"/>
        <w:spacing w:before="0" w:after="59" w:line="260" w:lineRule="exact"/>
        <w:ind w:firstLine="426"/>
        <w:jc w:val="left"/>
        <w:rPr>
          <w:sz w:val="28"/>
          <w:szCs w:val="28"/>
        </w:rPr>
      </w:pPr>
      <w:r w:rsidRPr="00066E2D">
        <w:rPr>
          <w:sz w:val="28"/>
          <w:szCs w:val="28"/>
        </w:rPr>
        <w:t xml:space="preserve">Порядок обработки Заявок (пакетов заявок) в </w:t>
      </w:r>
      <w:r w:rsidR="00C048D3">
        <w:rPr>
          <w:sz w:val="28"/>
          <w:szCs w:val="28"/>
        </w:rPr>
        <w:t>ТФОМС</w:t>
      </w:r>
    </w:p>
    <w:p w:rsidR="0082626A" w:rsidRPr="00066E2D" w:rsidRDefault="00C048D3" w:rsidP="0082626A">
      <w:pPr>
        <w:pStyle w:val="90"/>
        <w:shd w:val="clear" w:color="auto" w:fill="auto"/>
        <w:spacing w:before="0" w:after="184" w:line="326" w:lineRule="exact"/>
        <w:ind w:left="20" w:right="20" w:firstLine="420"/>
        <w:jc w:val="both"/>
        <w:rPr>
          <w:sz w:val="28"/>
          <w:szCs w:val="28"/>
        </w:rPr>
      </w:pPr>
      <w:r>
        <w:rPr>
          <w:sz w:val="28"/>
          <w:szCs w:val="28"/>
        </w:rPr>
        <w:t>ТФОМС</w:t>
      </w:r>
      <w:r w:rsidR="0082626A" w:rsidRPr="00066E2D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одного</w:t>
      </w:r>
      <w:r w:rsidR="0082626A" w:rsidRPr="00066E2D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его</w:t>
      </w:r>
      <w:r w:rsidR="0082626A" w:rsidRPr="00066E2D">
        <w:rPr>
          <w:sz w:val="28"/>
          <w:szCs w:val="28"/>
        </w:rPr>
        <w:t xml:space="preserve"> дней с момента получения письма от </w:t>
      </w:r>
      <w:r>
        <w:rPr>
          <w:sz w:val="28"/>
          <w:szCs w:val="28"/>
        </w:rPr>
        <w:t xml:space="preserve">страховой </w:t>
      </w:r>
      <w:r w:rsidR="0082626A" w:rsidRPr="00066E2D">
        <w:rPr>
          <w:sz w:val="28"/>
          <w:szCs w:val="28"/>
        </w:rPr>
        <w:t>медицинской организации, содержащего пакет заявок, проводит его обработку.</w:t>
      </w:r>
    </w:p>
    <w:p w:rsidR="0082626A" w:rsidRPr="00066E2D" w:rsidRDefault="0082626A" w:rsidP="0082626A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Первичная обработка включает в себя расшифровку файла с пакетом заявок, распаковку пакета заявок, проведение ФЛК. В случае обнаружения нарушений требований Приложения № </w:t>
      </w:r>
      <w:r w:rsidR="00C048D3">
        <w:rPr>
          <w:sz w:val="28"/>
          <w:szCs w:val="28"/>
        </w:rPr>
        <w:t>2</w:t>
      </w:r>
      <w:r w:rsidRPr="00066E2D">
        <w:rPr>
          <w:sz w:val="28"/>
          <w:szCs w:val="28"/>
        </w:rPr>
        <w:t xml:space="preserve"> Регламента на любом из этапов первичной обработки, выявленные нарушения включаются в протокол ФЛК, и дальнейшая обработка пакета заявок прекращается. По окончанию первичной обработки в адрес </w:t>
      </w:r>
      <w:r w:rsidR="00C048D3">
        <w:rPr>
          <w:sz w:val="28"/>
          <w:szCs w:val="28"/>
        </w:rPr>
        <w:t xml:space="preserve">страховой </w:t>
      </w:r>
      <w:r w:rsidRPr="00066E2D">
        <w:rPr>
          <w:sz w:val="28"/>
          <w:szCs w:val="28"/>
        </w:rPr>
        <w:t xml:space="preserve">медицинской организации, отправившей пакет заявок, направляется электронное письмо-уведомление, содержащее вложенный файл с результатом первичной обработки в виде протокола ФЛК, в формате, определенном в Приложении № </w:t>
      </w:r>
      <w:r w:rsidR="00C048D3">
        <w:rPr>
          <w:sz w:val="28"/>
          <w:szCs w:val="28"/>
        </w:rPr>
        <w:t>2</w:t>
      </w:r>
      <w:r w:rsidRPr="00066E2D">
        <w:rPr>
          <w:sz w:val="28"/>
          <w:szCs w:val="28"/>
        </w:rPr>
        <w:t xml:space="preserve"> Регламента. </w:t>
      </w:r>
      <w:r w:rsidR="00C048D3" w:rsidRPr="00066E2D">
        <w:rPr>
          <w:sz w:val="28"/>
          <w:szCs w:val="28"/>
        </w:rPr>
        <w:t xml:space="preserve">СМО </w:t>
      </w:r>
      <w:r w:rsidRPr="00066E2D">
        <w:rPr>
          <w:sz w:val="28"/>
          <w:szCs w:val="28"/>
        </w:rPr>
        <w:t xml:space="preserve">после получения уведомления об ошибке от </w:t>
      </w:r>
      <w:r w:rsidR="00C048D3">
        <w:rPr>
          <w:sz w:val="28"/>
          <w:szCs w:val="28"/>
        </w:rPr>
        <w:t>ТФОМС</w:t>
      </w:r>
      <w:r w:rsidRPr="00066E2D">
        <w:rPr>
          <w:sz w:val="28"/>
          <w:szCs w:val="28"/>
        </w:rPr>
        <w:t>, в течение одного рабочего дня должна устранить указанные нарушения требований и представить исправленный пакет заявок.</w:t>
      </w:r>
    </w:p>
    <w:p w:rsidR="0082626A" w:rsidRPr="00066E2D" w:rsidRDefault="0082626A" w:rsidP="0082626A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Пакеты заявок, не вызвавшие ошибки, проходят на следующие этапы обработки. Начиная с этого момента, пакет заявок разделяется на отдельные Заявки, которые обрабатываются независимо. Как следствие, с этого момента возможно обнаружение ошибок по отдельным Заявкам, что не приводит к отказу в приеме всего пакета заявок при обнаружении ошибок в одной из Заявок. Обработка Заявки производится в несколько последовательных стадий. На любой стадии обработки, при наличии оснований, для Заявки может быть установлен результат обработки - мотивированный отказ в регистрации. В этом случае дальнейшая обработка Заявки прекращается. Заявки, которые прошли все стадии обработки и не были отказаны, регистрируются, а соответствующие изменения вносятся в Регистр.</w:t>
      </w:r>
    </w:p>
    <w:p w:rsidR="0082626A" w:rsidRPr="00066E2D" w:rsidRDefault="0082626A" w:rsidP="0082626A">
      <w:pPr>
        <w:pStyle w:val="90"/>
        <w:shd w:val="clear" w:color="auto" w:fill="auto"/>
        <w:spacing w:before="0" w:after="232" w:line="260" w:lineRule="exact"/>
        <w:ind w:lef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Стадии обработки Заявок:</w:t>
      </w:r>
    </w:p>
    <w:p w:rsidR="0082626A" w:rsidRPr="00066E2D" w:rsidRDefault="0082626A" w:rsidP="00C048D3">
      <w:pPr>
        <w:pStyle w:val="90"/>
        <w:numPr>
          <w:ilvl w:val="0"/>
          <w:numId w:val="34"/>
        </w:numPr>
        <w:shd w:val="clear" w:color="auto" w:fill="auto"/>
        <w:spacing w:before="0" w:after="183" w:line="260" w:lineRule="exact"/>
        <w:ind w:firstLine="426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ФЛК Заявки.</w:t>
      </w:r>
    </w:p>
    <w:p w:rsidR="0082626A" w:rsidRPr="00066E2D" w:rsidRDefault="0082626A" w:rsidP="0082626A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Проверки содержимого Заявки на соответствие </w:t>
      </w:r>
      <w:proofErr w:type="gramStart"/>
      <w:r w:rsidRPr="00066E2D">
        <w:rPr>
          <w:sz w:val="28"/>
          <w:szCs w:val="28"/>
        </w:rPr>
        <w:t>логическим требованиям</w:t>
      </w:r>
      <w:proofErr w:type="gramEnd"/>
      <w:r w:rsidRPr="00066E2D">
        <w:rPr>
          <w:sz w:val="28"/>
          <w:szCs w:val="28"/>
        </w:rPr>
        <w:t xml:space="preserve"> и ограничениям. При обнаружении несоответствий для Заявки </w:t>
      </w:r>
      <w:r w:rsidRPr="00066E2D">
        <w:rPr>
          <w:sz w:val="28"/>
          <w:szCs w:val="28"/>
        </w:rPr>
        <w:lastRenderedPageBreak/>
        <w:t>устанавливается результат обработки - отказ по ФЛК, а в описании причин отказа указывается обнаруженное нарушение.</w:t>
      </w:r>
    </w:p>
    <w:p w:rsidR="0082626A" w:rsidRPr="00066E2D" w:rsidRDefault="0082626A" w:rsidP="00C048D3">
      <w:pPr>
        <w:pStyle w:val="90"/>
        <w:numPr>
          <w:ilvl w:val="1"/>
          <w:numId w:val="35"/>
        </w:numPr>
        <w:shd w:val="clear" w:color="auto" w:fill="auto"/>
        <w:tabs>
          <w:tab w:val="left" w:pos="714"/>
        </w:tabs>
        <w:spacing w:before="0" w:after="183" w:line="260" w:lineRule="exact"/>
        <w:ind w:lef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Поиск в </w:t>
      </w:r>
      <w:r w:rsidR="00C048D3">
        <w:rPr>
          <w:sz w:val="28"/>
          <w:szCs w:val="28"/>
        </w:rPr>
        <w:t xml:space="preserve">региональном </w:t>
      </w:r>
      <w:r w:rsidRPr="00066E2D">
        <w:rPr>
          <w:sz w:val="28"/>
          <w:szCs w:val="28"/>
        </w:rPr>
        <w:t xml:space="preserve">сегменте </w:t>
      </w:r>
      <w:r w:rsidR="00C048D3">
        <w:rPr>
          <w:sz w:val="28"/>
          <w:szCs w:val="28"/>
        </w:rPr>
        <w:t xml:space="preserve">единого </w:t>
      </w:r>
      <w:r w:rsidRPr="00066E2D">
        <w:rPr>
          <w:sz w:val="28"/>
          <w:szCs w:val="28"/>
        </w:rPr>
        <w:t xml:space="preserve">регистра </w:t>
      </w:r>
      <w:proofErr w:type="gramStart"/>
      <w:r w:rsidRPr="00066E2D">
        <w:rPr>
          <w:sz w:val="28"/>
          <w:szCs w:val="28"/>
        </w:rPr>
        <w:t>застрахованных</w:t>
      </w:r>
      <w:proofErr w:type="gramEnd"/>
      <w:r w:rsidRPr="00066E2D">
        <w:rPr>
          <w:sz w:val="28"/>
          <w:szCs w:val="28"/>
        </w:rPr>
        <w:t>.</w:t>
      </w:r>
    </w:p>
    <w:p w:rsidR="0082626A" w:rsidRPr="00066E2D" w:rsidRDefault="0082626A" w:rsidP="0082626A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Производится поиск гражданина, указанного в Заявке, в сегменте </w:t>
      </w:r>
      <w:r w:rsidR="00C048D3">
        <w:rPr>
          <w:sz w:val="28"/>
          <w:szCs w:val="28"/>
        </w:rPr>
        <w:t xml:space="preserve">региональном </w:t>
      </w:r>
      <w:r w:rsidR="00C048D3" w:rsidRPr="00066E2D">
        <w:rPr>
          <w:sz w:val="28"/>
          <w:szCs w:val="28"/>
        </w:rPr>
        <w:t xml:space="preserve">сегменте </w:t>
      </w:r>
      <w:r w:rsidR="00C048D3">
        <w:rPr>
          <w:sz w:val="28"/>
          <w:szCs w:val="28"/>
        </w:rPr>
        <w:t xml:space="preserve">единого </w:t>
      </w:r>
      <w:r w:rsidR="00C048D3" w:rsidRPr="00066E2D">
        <w:rPr>
          <w:sz w:val="28"/>
          <w:szCs w:val="28"/>
        </w:rPr>
        <w:t xml:space="preserve">регистра застрахованных </w:t>
      </w:r>
      <w:r w:rsidRPr="00066E2D">
        <w:rPr>
          <w:sz w:val="28"/>
          <w:szCs w:val="28"/>
        </w:rPr>
        <w:t>(далее - Регистр) путём сопоставления персональных данных и данных полиса из Заявки с соответствующими данными в Регистре. При полном точном совпадении определяется наличие действующей страховой принадлежности (страховки) в Регистре. В случае отсутствия действующей страховки (или невозможности её нахождения в Регистре, вызванной неточностью информации, представленной медицинской организацией или СМО), для Заявки устанавливается результат обработки - отказ по причине отсутствия страховки, а в описании причин отказа указывается соответствующее основание для отказа. В случае наличия действующей страховки она отражается в Заявке, а статус «гражданин» изменяется на статус «застрахованное лицо».</w:t>
      </w:r>
    </w:p>
    <w:p w:rsidR="0082626A" w:rsidRPr="00066E2D" w:rsidRDefault="0082626A" w:rsidP="00C048D3">
      <w:pPr>
        <w:pStyle w:val="90"/>
        <w:numPr>
          <w:ilvl w:val="1"/>
          <w:numId w:val="35"/>
        </w:numPr>
        <w:shd w:val="clear" w:color="auto" w:fill="auto"/>
        <w:tabs>
          <w:tab w:val="left" w:pos="714"/>
        </w:tabs>
        <w:spacing w:before="0" w:after="187" w:line="260" w:lineRule="exact"/>
        <w:ind w:lef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Проверки Заявки.</w:t>
      </w:r>
    </w:p>
    <w:p w:rsidR="0082626A" w:rsidRPr="00066E2D" w:rsidRDefault="0082626A" w:rsidP="0082626A">
      <w:pPr>
        <w:pStyle w:val="90"/>
        <w:shd w:val="clear" w:color="auto" w:fill="auto"/>
        <w:spacing w:before="0" w:after="176"/>
        <w:ind w:left="20" w:right="20" w:firstLine="420"/>
        <w:jc w:val="both"/>
        <w:rPr>
          <w:sz w:val="28"/>
          <w:szCs w:val="28"/>
        </w:rPr>
      </w:pPr>
      <w:proofErr w:type="gramStart"/>
      <w:r w:rsidRPr="00066E2D">
        <w:rPr>
          <w:sz w:val="28"/>
          <w:szCs w:val="28"/>
        </w:rPr>
        <w:t>Если на стадии поиска в Регистре была определена МО, в которой гражданин находился на обслуживании на момент прикрепления к выбранной МО и с которой снимается обслуживание гражданина, выполняется сравнение даты подачи заявления, указанной в Заявке, с датой подачи заявления ранее зарегистрированной Заявки.</w:t>
      </w:r>
      <w:proofErr w:type="gramEnd"/>
      <w:r w:rsidRPr="00066E2D">
        <w:rPr>
          <w:sz w:val="28"/>
          <w:szCs w:val="28"/>
        </w:rPr>
        <w:t xml:space="preserve"> В случае</w:t>
      </w:r>
      <w:proofErr w:type="gramStart"/>
      <w:r w:rsidRPr="00066E2D">
        <w:rPr>
          <w:sz w:val="28"/>
          <w:szCs w:val="28"/>
        </w:rPr>
        <w:t>,</w:t>
      </w:r>
      <w:proofErr w:type="gramEnd"/>
      <w:r w:rsidRPr="00066E2D">
        <w:rPr>
          <w:sz w:val="28"/>
          <w:szCs w:val="28"/>
        </w:rPr>
        <w:t xml:space="preserve"> если эта дата раньше или равна дате подачи заявления ранее зарегистрированной Заявки, для Заявки устанавливается результат обработки - мотивированный отказ регистрации.</w:t>
      </w:r>
    </w:p>
    <w:p w:rsidR="0082626A" w:rsidRPr="00066E2D" w:rsidRDefault="0082626A" w:rsidP="0082626A">
      <w:pPr>
        <w:pStyle w:val="90"/>
        <w:shd w:val="clear" w:color="auto" w:fill="auto"/>
        <w:spacing w:before="0" w:after="229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Кроме перечисленных, возможно проведение других проверок, в результате которых для Заявки может быть принят мотивированный отказ регистрации.</w:t>
      </w:r>
    </w:p>
    <w:p w:rsidR="0082626A" w:rsidRPr="00066E2D" w:rsidRDefault="00C048D3" w:rsidP="0082626A">
      <w:pPr>
        <w:pStyle w:val="90"/>
        <w:shd w:val="clear" w:color="auto" w:fill="auto"/>
        <w:spacing w:before="0" w:after="183" w:line="260" w:lineRule="exact"/>
        <w:ind w:left="20" w:firstLine="4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2626A" w:rsidRPr="00066E2D">
        <w:rPr>
          <w:sz w:val="28"/>
          <w:szCs w:val="28"/>
        </w:rPr>
        <w:t>. Регистрация Заявки.</w:t>
      </w:r>
    </w:p>
    <w:p w:rsidR="0082626A" w:rsidRPr="00066E2D" w:rsidRDefault="0082626A" w:rsidP="0082626A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Заявкам, для которых не был установлен мотивированный отказ, устанавливается дата регистрации, равная текущей дате обработки, и принимается результат обработки «Включен в Регистр».</w:t>
      </w:r>
    </w:p>
    <w:p w:rsidR="0082626A" w:rsidRPr="00066E2D" w:rsidRDefault="0082626A" w:rsidP="0082626A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После завершения обработки всех Заявок, входящих в пакет заявок, </w:t>
      </w:r>
      <w:r w:rsidR="00C048D3">
        <w:rPr>
          <w:sz w:val="28"/>
          <w:szCs w:val="28"/>
        </w:rPr>
        <w:t>ТФОМС</w:t>
      </w:r>
      <w:r w:rsidRPr="00066E2D">
        <w:rPr>
          <w:sz w:val="28"/>
          <w:szCs w:val="28"/>
        </w:rPr>
        <w:t xml:space="preserve"> формирует и направляет в </w:t>
      </w:r>
      <w:r w:rsidR="007B166B">
        <w:rPr>
          <w:sz w:val="28"/>
          <w:szCs w:val="28"/>
        </w:rPr>
        <w:t>С</w:t>
      </w:r>
      <w:r w:rsidRPr="00066E2D">
        <w:rPr>
          <w:sz w:val="28"/>
          <w:szCs w:val="28"/>
        </w:rPr>
        <w:t xml:space="preserve">МО файл ответов (протокол обработки файла МО), содержащий все Заявки из пакета </w:t>
      </w:r>
      <w:r w:rsidR="007B166B">
        <w:rPr>
          <w:sz w:val="28"/>
          <w:szCs w:val="28"/>
        </w:rPr>
        <w:t>С</w:t>
      </w:r>
      <w:r w:rsidRPr="00066E2D">
        <w:rPr>
          <w:sz w:val="28"/>
          <w:szCs w:val="28"/>
        </w:rPr>
        <w:t>МО, дополненные результатом обработки и данными о прикреплении. Формат файла установлен Приложением № 1 Регламента.</w:t>
      </w:r>
    </w:p>
    <w:p w:rsidR="0082626A" w:rsidRPr="00066E2D" w:rsidRDefault="0082626A" w:rsidP="0082626A">
      <w:pPr>
        <w:pStyle w:val="90"/>
        <w:shd w:val="clear" w:color="auto" w:fill="auto"/>
        <w:spacing w:before="0" w:after="184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Ответ содержит подтверждение о включении застрахованного лица в сегмент Регистра медицинской организации на основании полученной заявки, или мотивированный отказ от включения. Ответ, содержащий </w:t>
      </w:r>
      <w:r w:rsidRPr="00066E2D">
        <w:rPr>
          <w:sz w:val="28"/>
          <w:szCs w:val="28"/>
        </w:rPr>
        <w:lastRenderedPageBreak/>
        <w:t xml:space="preserve">подтверждение о включении, является для медицинской организации, направившей Заявку, подтверждением факта внесения изменений о статусе прикрепления застрахованного </w:t>
      </w:r>
      <w:proofErr w:type="gramStart"/>
      <w:r w:rsidRPr="00066E2D">
        <w:rPr>
          <w:sz w:val="28"/>
          <w:szCs w:val="28"/>
        </w:rPr>
        <w:t>лица</w:t>
      </w:r>
      <w:proofErr w:type="gramEnd"/>
      <w:r w:rsidRPr="00066E2D">
        <w:rPr>
          <w:sz w:val="28"/>
          <w:szCs w:val="28"/>
        </w:rPr>
        <w:t xml:space="preserve"> как в сегменте Регистра медицинской организации, так и в Регистре. Ответ, содержащий отказ от включения, является информацией о причинах, препятствующих включению гражданина, указанного в Заявке, в сегмент Регистра медицинской организации.</w:t>
      </w:r>
    </w:p>
    <w:p w:rsidR="0082626A" w:rsidRPr="00066E2D" w:rsidRDefault="0082626A" w:rsidP="0082626A">
      <w:pPr>
        <w:pStyle w:val="331"/>
        <w:keepNext/>
        <w:keepLines/>
        <w:shd w:val="clear" w:color="auto" w:fill="auto"/>
        <w:spacing w:before="0" w:after="56" w:line="317" w:lineRule="exact"/>
        <w:ind w:left="2440" w:right="2440"/>
        <w:rPr>
          <w:sz w:val="28"/>
          <w:szCs w:val="28"/>
        </w:rPr>
      </w:pPr>
      <w:r w:rsidRPr="00066E2D">
        <w:rPr>
          <w:sz w:val="28"/>
          <w:szCs w:val="28"/>
        </w:rPr>
        <w:t>Уведомления со стороны СМО об исключении из сегмента Регистра</w:t>
      </w:r>
    </w:p>
    <w:p w:rsidR="0082626A" w:rsidRPr="00066E2D" w:rsidRDefault="0082626A" w:rsidP="0082626A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В случае получения информации о том, что застрахованное лицо изменило свою страховую принадлежность, выбрав страховую медицинскую организацию в другом субъекте Российской Федерации, </w:t>
      </w:r>
      <w:r w:rsidR="00C048D3" w:rsidRPr="00066E2D">
        <w:rPr>
          <w:sz w:val="28"/>
          <w:szCs w:val="28"/>
        </w:rPr>
        <w:t xml:space="preserve">ТФОМС </w:t>
      </w:r>
      <w:r w:rsidRPr="00066E2D">
        <w:rPr>
          <w:sz w:val="28"/>
          <w:szCs w:val="28"/>
        </w:rPr>
        <w:t>информирует</w:t>
      </w:r>
      <w:r w:rsidR="00C048D3">
        <w:rPr>
          <w:sz w:val="28"/>
          <w:szCs w:val="28"/>
        </w:rPr>
        <w:t xml:space="preserve"> СМО</w:t>
      </w:r>
      <w:r w:rsidR="00C048D3" w:rsidRPr="00C048D3">
        <w:rPr>
          <w:sz w:val="28"/>
          <w:szCs w:val="28"/>
        </w:rPr>
        <w:t xml:space="preserve"> </w:t>
      </w:r>
      <w:r w:rsidR="00C048D3" w:rsidRPr="00066E2D">
        <w:rPr>
          <w:sz w:val="28"/>
          <w:szCs w:val="28"/>
        </w:rPr>
        <w:t>об исключении застрахованного лица из Регистра</w:t>
      </w:r>
      <w:r w:rsidRPr="00066E2D">
        <w:rPr>
          <w:sz w:val="28"/>
          <w:szCs w:val="28"/>
        </w:rPr>
        <w:t>.</w:t>
      </w:r>
    </w:p>
    <w:p w:rsidR="0082626A" w:rsidRPr="00066E2D" w:rsidRDefault="0082626A" w:rsidP="0082626A">
      <w:pPr>
        <w:pStyle w:val="90"/>
        <w:shd w:val="clear" w:color="auto" w:fill="auto"/>
        <w:spacing w:before="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В случае получения из органов ЗАГС информации о регистрации смерти застрахованного лица, ТФОМС информирует СМО об исключении застрахованного лица из Регистра.</w:t>
      </w:r>
    </w:p>
    <w:p w:rsidR="0082626A" w:rsidRPr="00066E2D" w:rsidRDefault="0082626A" w:rsidP="0082626A">
      <w:pPr>
        <w:pStyle w:val="331"/>
        <w:keepNext/>
        <w:keepLines/>
        <w:shd w:val="clear" w:color="auto" w:fill="auto"/>
        <w:spacing w:before="0" w:after="68" w:line="260" w:lineRule="exact"/>
        <w:jc w:val="center"/>
        <w:rPr>
          <w:sz w:val="28"/>
          <w:szCs w:val="28"/>
        </w:rPr>
      </w:pPr>
    </w:p>
    <w:p w:rsidR="0082626A" w:rsidRPr="00066E2D" w:rsidRDefault="0082626A" w:rsidP="0082626A">
      <w:pPr>
        <w:pStyle w:val="331"/>
        <w:keepNext/>
        <w:keepLines/>
        <w:shd w:val="clear" w:color="auto" w:fill="auto"/>
        <w:spacing w:before="0" w:after="68" w:line="260" w:lineRule="exact"/>
        <w:jc w:val="center"/>
        <w:rPr>
          <w:sz w:val="28"/>
          <w:szCs w:val="28"/>
        </w:rPr>
      </w:pPr>
      <w:r w:rsidRPr="00066E2D">
        <w:rPr>
          <w:sz w:val="28"/>
          <w:szCs w:val="28"/>
        </w:rPr>
        <w:t xml:space="preserve">Формирование Регистра </w:t>
      </w:r>
      <w:r w:rsidR="00C048D3">
        <w:rPr>
          <w:sz w:val="28"/>
          <w:szCs w:val="28"/>
        </w:rPr>
        <w:t>ТФОМС</w:t>
      </w:r>
    </w:p>
    <w:p w:rsidR="0082626A" w:rsidRPr="00066E2D" w:rsidRDefault="0082626A" w:rsidP="0082626A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Регистр формируется периодически, по состоянию на 1 число каждого месяца. Регистр, сформированный по состоянию </w:t>
      </w:r>
      <w:r>
        <w:rPr>
          <w:sz w:val="28"/>
          <w:szCs w:val="28"/>
        </w:rPr>
        <w:t xml:space="preserve">на </w:t>
      </w:r>
      <w:r w:rsidRPr="00066E2D">
        <w:rPr>
          <w:sz w:val="28"/>
          <w:szCs w:val="28"/>
        </w:rPr>
        <w:t>1 число месяца, действует в течение всего месяца, а в случае изменения Регламента - до следующего формирования Регистра.</w:t>
      </w:r>
    </w:p>
    <w:p w:rsidR="0082626A" w:rsidRPr="00066E2D" w:rsidRDefault="0082626A" w:rsidP="0082626A">
      <w:pPr>
        <w:pStyle w:val="90"/>
        <w:shd w:val="clear" w:color="auto" w:fill="auto"/>
        <w:spacing w:before="0" w:after="180" w:line="322" w:lineRule="exact"/>
        <w:ind w:left="20" w:right="20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 xml:space="preserve">Регистр формируется </w:t>
      </w:r>
      <w:r w:rsidR="00C048D3">
        <w:rPr>
          <w:sz w:val="28"/>
          <w:szCs w:val="28"/>
        </w:rPr>
        <w:t>ТФОМС</w:t>
      </w:r>
      <w:r w:rsidRPr="00066E2D">
        <w:rPr>
          <w:sz w:val="28"/>
          <w:szCs w:val="28"/>
        </w:rPr>
        <w:t xml:space="preserve"> в течение двух рабочих дней с 1 числа месяца на основании Заявок, полученных от </w:t>
      </w:r>
      <w:r w:rsidR="005F2528">
        <w:rPr>
          <w:sz w:val="28"/>
          <w:szCs w:val="28"/>
        </w:rPr>
        <w:t xml:space="preserve">страховых </w:t>
      </w:r>
      <w:r w:rsidRPr="00066E2D">
        <w:rPr>
          <w:sz w:val="28"/>
          <w:szCs w:val="28"/>
        </w:rPr>
        <w:t>медицинских организаций и зарегистрированных до 1 числа месяца. При этом не учитываются поступившие, но не зарегистрированные заявки, а также заявки, дата регистрации которых позже или равна 1 числу месяца. Такие Заявки будут учтены при следующем формировании Регистра. В Регистр входят сведения о статусе всех застрахованных лиц, имеющих зарегистрированное прикрепление на 1 число месяца.</w:t>
      </w:r>
    </w:p>
    <w:p w:rsidR="0082626A" w:rsidRDefault="0082626A" w:rsidP="00111571">
      <w:pPr>
        <w:pStyle w:val="331"/>
        <w:keepNext/>
        <w:keepLines/>
        <w:shd w:val="clear" w:color="auto" w:fill="auto"/>
        <w:spacing w:before="0" w:after="68" w:line="260" w:lineRule="exact"/>
        <w:jc w:val="left"/>
        <w:rPr>
          <w:sz w:val="28"/>
          <w:szCs w:val="28"/>
        </w:rPr>
      </w:pPr>
    </w:p>
    <w:p w:rsidR="00437A4D" w:rsidRDefault="00437A4D" w:rsidP="00111571">
      <w:pPr>
        <w:pStyle w:val="331"/>
        <w:keepNext/>
        <w:keepLines/>
        <w:shd w:val="clear" w:color="auto" w:fill="auto"/>
        <w:spacing w:before="0" w:after="68" w:line="260" w:lineRule="exact"/>
        <w:jc w:val="left"/>
        <w:rPr>
          <w:sz w:val="28"/>
          <w:szCs w:val="28"/>
        </w:rPr>
      </w:pPr>
      <w:r w:rsidRPr="00066E2D">
        <w:rPr>
          <w:sz w:val="28"/>
          <w:szCs w:val="28"/>
        </w:rPr>
        <w:t>Приложение</w:t>
      </w:r>
      <w:bookmarkEnd w:id="10"/>
      <w:r w:rsidR="00111571" w:rsidRPr="00066E2D">
        <w:rPr>
          <w:sz w:val="28"/>
          <w:szCs w:val="28"/>
        </w:rPr>
        <w:t xml:space="preserve"> </w:t>
      </w:r>
      <w:r w:rsidRPr="00066E2D">
        <w:rPr>
          <w:sz w:val="28"/>
          <w:szCs w:val="28"/>
        </w:rPr>
        <w:t xml:space="preserve"> № 1 - Спецификация файла со сведениями о прикреплении застрахованных лиц к медицинским организациям </w:t>
      </w:r>
      <w:r w:rsidR="007C0F0B">
        <w:rPr>
          <w:sz w:val="28"/>
          <w:szCs w:val="28"/>
        </w:rPr>
        <w:t>(МО-СМО)</w:t>
      </w:r>
    </w:p>
    <w:p w:rsidR="007C0F0B" w:rsidRDefault="007C0F0B" w:rsidP="00111571">
      <w:pPr>
        <w:pStyle w:val="331"/>
        <w:keepNext/>
        <w:keepLines/>
        <w:shd w:val="clear" w:color="auto" w:fill="auto"/>
        <w:spacing w:before="0" w:after="68" w:line="260" w:lineRule="exact"/>
        <w:jc w:val="left"/>
        <w:rPr>
          <w:sz w:val="28"/>
          <w:szCs w:val="28"/>
        </w:rPr>
      </w:pPr>
    </w:p>
    <w:p w:rsidR="007C0F0B" w:rsidRPr="00066E2D" w:rsidRDefault="007C0F0B" w:rsidP="007C0F0B">
      <w:pPr>
        <w:pStyle w:val="331"/>
        <w:keepNext/>
        <w:keepLines/>
        <w:shd w:val="clear" w:color="auto" w:fill="auto"/>
        <w:spacing w:before="0" w:after="68" w:line="260" w:lineRule="exact"/>
        <w:jc w:val="left"/>
        <w:rPr>
          <w:sz w:val="28"/>
          <w:szCs w:val="28"/>
        </w:rPr>
      </w:pPr>
      <w:r w:rsidRPr="00066E2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№ 2</w:t>
      </w:r>
      <w:r w:rsidRPr="00066E2D">
        <w:rPr>
          <w:sz w:val="28"/>
          <w:szCs w:val="28"/>
        </w:rPr>
        <w:t xml:space="preserve"> - Спецификация файла со сведениями о прикреплении застрахованных лиц к медицинским организациям</w:t>
      </w:r>
      <w:proofErr w:type="gramStart"/>
      <w:r w:rsidRPr="00066E2D">
        <w:rPr>
          <w:sz w:val="28"/>
          <w:szCs w:val="28"/>
        </w:rPr>
        <w:t xml:space="preserve"> </w:t>
      </w:r>
      <w:r w:rsidRPr="007C0F0B">
        <w:rPr>
          <w:sz w:val="28"/>
          <w:szCs w:val="28"/>
        </w:rPr>
        <w:t>,</w:t>
      </w:r>
      <w:proofErr w:type="gramEnd"/>
      <w:r w:rsidRPr="007C0F0B">
        <w:rPr>
          <w:sz w:val="28"/>
          <w:szCs w:val="28"/>
        </w:rPr>
        <w:t xml:space="preserve"> </w:t>
      </w:r>
      <w:r w:rsidR="007A0C8E">
        <w:rPr>
          <w:sz w:val="28"/>
          <w:szCs w:val="28"/>
        </w:rPr>
        <w:t xml:space="preserve">направляемого СМО в </w:t>
      </w:r>
      <w:r w:rsidRPr="007C0F0B">
        <w:rPr>
          <w:sz w:val="28"/>
          <w:szCs w:val="28"/>
        </w:rPr>
        <w:t xml:space="preserve"> ТФОМС</w:t>
      </w: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jc w:val="right"/>
        <w:rPr>
          <w:sz w:val="28"/>
          <w:szCs w:val="28"/>
        </w:rPr>
      </w:pP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jc w:val="right"/>
        <w:rPr>
          <w:sz w:val="28"/>
          <w:szCs w:val="28"/>
        </w:rPr>
      </w:pP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jc w:val="right"/>
        <w:rPr>
          <w:sz w:val="28"/>
          <w:szCs w:val="28"/>
        </w:rPr>
      </w:pPr>
      <w:r w:rsidRPr="00066E2D">
        <w:rPr>
          <w:sz w:val="28"/>
          <w:szCs w:val="28"/>
          <w:lang w:eastAsia="ru-RU"/>
        </w:rPr>
        <w:br w:type="page"/>
      </w:r>
      <w:r w:rsidRPr="00066E2D">
        <w:rPr>
          <w:sz w:val="28"/>
          <w:szCs w:val="28"/>
        </w:rPr>
        <w:lastRenderedPageBreak/>
        <w:t xml:space="preserve">Приложение №1 </w:t>
      </w: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jc w:val="right"/>
        <w:rPr>
          <w:sz w:val="28"/>
          <w:szCs w:val="28"/>
        </w:rPr>
      </w:pPr>
      <w:r w:rsidRPr="00066E2D">
        <w:rPr>
          <w:sz w:val="28"/>
          <w:szCs w:val="28"/>
        </w:rPr>
        <w:t xml:space="preserve">к Регламенту формирования </w:t>
      </w: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jc w:val="right"/>
        <w:rPr>
          <w:sz w:val="28"/>
          <w:szCs w:val="28"/>
        </w:rPr>
      </w:pPr>
      <w:r w:rsidRPr="00066E2D">
        <w:rPr>
          <w:sz w:val="28"/>
          <w:szCs w:val="28"/>
        </w:rPr>
        <w:t xml:space="preserve">регистра прикрепленного </w:t>
      </w: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jc w:val="right"/>
        <w:rPr>
          <w:sz w:val="28"/>
          <w:szCs w:val="28"/>
        </w:rPr>
      </w:pPr>
      <w:r w:rsidRPr="00066E2D">
        <w:rPr>
          <w:sz w:val="28"/>
          <w:szCs w:val="28"/>
        </w:rPr>
        <w:t>населения</w:t>
      </w: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jc w:val="left"/>
        <w:rPr>
          <w:sz w:val="28"/>
          <w:szCs w:val="28"/>
        </w:rPr>
      </w:pP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rPr>
          <w:b/>
          <w:sz w:val="28"/>
          <w:szCs w:val="28"/>
        </w:rPr>
      </w:pPr>
      <w:r w:rsidRPr="00066E2D">
        <w:rPr>
          <w:b/>
          <w:sz w:val="28"/>
          <w:szCs w:val="28"/>
        </w:rPr>
        <w:t>Спецификация файла со сведениями о прикреплении застрахованных лиц к медицинским организациям</w:t>
      </w:r>
      <w:proofErr w:type="gramStart"/>
      <w:r w:rsidRPr="00066E2D">
        <w:rPr>
          <w:b/>
          <w:sz w:val="28"/>
          <w:szCs w:val="28"/>
        </w:rPr>
        <w:t>.</w:t>
      </w:r>
      <w:r w:rsidR="007C0F0B">
        <w:rPr>
          <w:b/>
          <w:sz w:val="28"/>
          <w:szCs w:val="28"/>
        </w:rPr>
        <w:t>(</w:t>
      </w:r>
      <w:proofErr w:type="gramEnd"/>
      <w:r w:rsidR="007C0F0B">
        <w:rPr>
          <w:b/>
          <w:sz w:val="28"/>
          <w:szCs w:val="28"/>
        </w:rPr>
        <w:t>МО-СМО)</w:t>
      </w: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rPr>
          <w:b/>
          <w:sz w:val="28"/>
          <w:szCs w:val="28"/>
        </w:rPr>
      </w:pPr>
    </w:p>
    <w:p w:rsidR="00437A4D" w:rsidRPr="00066E2D" w:rsidRDefault="00437A4D" w:rsidP="00437A4D">
      <w:pPr>
        <w:pStyle w:val="21"/>
        <w:ind w:left="709"/>
        <w:rPr>
          <w:rFonts w:cs="Times New Roman"/>
          <w:sz w:val="28"/>
          <w:szCs w:val="28"/>
        </w:rPr>
      </w:pPr>
      <w:bookmarkStart w:id="11" w:name="_Toc289876588"/>
      <w:r w:rsidRPr="00066E2D">
        <w:rPr>
          <w:rFonts w:cs="Times New Roman"/>
          <w:sz w:val="28"/>
          <w:szCs w:val="28"/>
        </w:rPr>
        <w:t>Сокращения</w:t>
      </w:r>
      <w:bookmarkEnd w:id="11"/>
    </w:p>
    <w:tbl>
      <w:tblPr>
        <w:tblW w:w="0" w:type="auto"/>
        <w:tblInd w:w="91" w:type="dxa"/>
        <w:tblLook w:val="04A0"/>
      </w:tblPr>
      <w:tblGrid>
        <w:gridCol w:w="484"/>
        <w:gridCol w:w="1707"/>
        <w:gridCol w:w="7289"/>
      </w:tblGrid>
      <w:tr w:rsidR="00437A4D" w:rsidRPr="00066E2D" w:rsidTr="00437A4D">
        <w:trPr>
          <w:trHeight w:val="28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7A4D" w:rsidRPr="00066E2D" w:rsidRDefault="00437A4D">
            <w:pPr>
              <w:ind w:firstLine="8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Cs/>
                <w:sz w:val="28"/>
                <w:szCs w:val="28"/>
              </w:rPr>
              <w:t>Сокращение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Cs/>
                <w:sz w:val="28"/>
                <w:szCs w:val="28"/>
              </w:rPr>
              <w:t>Определение</w:t>
            </w:r>
          </w:p>
        </w:tc>
      </w:tr>
      <w:tr w:rsidR="00437A4D" w:rsidRPr="00066E2D" w:rsidTr="00437A4D">
        <w:trPr>
          <w:trHeight w:val="4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Cs/>
                <w:sz w:val="28"/>
                <w:szCs w:val="28"/>
              </w:rPr>
              <w:t>ДПФС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Документ, подтверждающий фа</w:t>
            </w:r>
            <w:proofErr w:type="gramStart"/>
            <w:r w:rsidRPr="00066E2D">
              <w:rPr>
                <w:rFonts w:ascii="Times New Roman" w:hAnsi="Times New Roman"/>
                <w:sz w:val="28"/>
                <w:szCs w:val="28"/>
              </w:rPr>
              <w:t>кт стр</w:t>
            </w:r>
            <w:proofErr w:type="gramEnd"/>
            <w:r w:rsidRPr="00066E2D">
              <w:rPr>
                <w:rFonts w:ascii="Times New Roman" w:hAnsi="Times New Roman"/>
                <w:sz w:val="28"/>
                <w:szCs w:val="28"/>
              </w:rPr>
              <w:t>ахования</w:t>
            </w:r>
          </w:p>
        </w:tc>
      </w:tr>
      <w:tr w:rsidR="00437A4D" w:rsidRPr="00066E2D" w:rsidTr="00437A4D">
        <w:trPr>
          <w:trHeight w:val="4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2" w:name="_Ref335931664" w:colFirst="0" w:colLast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Cs/>
                <w:sz w:val="28"/>
                <w:szCs w:val="28"/>
              </w:rPr>
              <w:t>ЕНП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Единый номер полиса ОМС</w:t>
            </w:r>
          </w:p>
        </w:tc>
      </w:tr>
      <w:bookmarkEnd w:id="12"/>
      <w:tr w:rsidR="00437A4D" w:rsidRPr="00066E2D" w:rsidTr="00437A4D">
        <w:trPr>
          <w:trHeight w:val="4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Cs/>
                <w:sz w:val="28"/>
                <w:szCs w:val="28"/>
              </w:rPr>
              <w:t>ЗЛ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Застрахованное лицо</w:t>
            </w:r>
          </w:p>
        </w:tc>
      </w:tr>
      <w:tr w:rsidR="00437A4D" w:rsidRPr="00066E2D" w:rsidTr="00437A4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Cs/>
                <w:sz w:val="28"/>
                <w:szCs w:val="28"/>
              </w:rPr>
              <w:t>МО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Медицинская организация (лечебно-профилактическое учреждение)</w:t>
            </w:r>
          </w:p>
        </w:tc>
      </w:tr>
      <w:tr w:rsidR="00437A4D" w:rsidRPr="00066E2D" w:rsidTr="00437A4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Cs/>
                <w:sz w:val="28"/>
                <w:szCs w:val="28"/>
              </w:rPr>
              <w:t>ОМС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Обязательное медицинское страхование</w:t>
            </w:r>
          </w:p>
        </w:tc>
      </w:tr>
      <w:tr w:rsidR="00437A4D" w:rsidRPr="00066E2D" w:rsidTr="00437A4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Cs/>
                <w:sz w:val="28"/>
                <w:szCs w:val="28"/>
              </w:rPr>
              <w:t>Полис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Полис обязательного медицинского страхования</w:t>
            </w:r>
          </w:p>
        </w:tc>
      </w:tr>
      <w:tr w:rsidR="00437A4D" w:rsidRPr="00066E2D" w:rsidTr="00437A4D">
        <w:trPr>
          <w:trHeight w:val="4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Страховая медицинская организация (работающая в данном субъекте)</w:t>
            </w:r>
          </w:p>
        </w:tc>
      </w:tr>
    </w:tbl>
    <w:p w:rsidR="00437A4D" w:rsidRPr="00066E2D" w:rsidRDefault="00437A4D" w:rsidP="00437A4D">
      <w:pPr>
        <w:pStyle w:val="21"/>
        <w:ind w:left="709"/>
        <w:rPr>
          <w:rFonts w:cs="Times New Roman"/>
          <w:sz w:val="28"/>
          <w:szCs w:val="28"/>
        </w:rPr>
      </w:pPr>
      <w:bookmarkStart w:id="13" w:name="_Toc276467103"/>
      <w:bookmarkStart w:id="14" w:name="_Toc275731150"/>
      <w:bookmarkStart w:id="15" w:name="_Toc275279936"/>
      <w:bookmarkStart w:id="16" w:name="_Toc275189312"/>
      <w:bookmarkStart w:id="17" w:name="_Toc274948377"/>
      <w:bookmarkStart w:id="18" w:name="_Toc274573312"/>
      <w:bookmarkStart w:id="19" w:name="_Toc273022761"/>
      <w:bookmarkStart w:id="20" w:name="_Toc271707974"/>
      <w:bookmarkStart w:id="21" w:name="_Toc270363685"/>
      <w:bookmarkStart w:id="22" w:name="_Toc269900122"/>
      <w:bookmarkStart w:id="23" w:name="_Toc332029413"/>
      <w:r w:rsidRPr="00066E2D">
        <w:rPr>
          <w:rFonts w:cs="Times New Roman"/>
          <w:sz w:val="28"/>
          <w:szCs w:val="28"/>
        </w:rPr>
        <w:t xml:space="preserve">1. Спецификация файла 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066E2D">
        <w:rPr>
          <w:rFonts w:cs="Times New Roman"/>
          <w:sz w:val="28"/>
          <w:szCs w:val="28"/>
        </w:rPr>
        <w:t>прикреплени</w:t>
      </w:r>
      <w:bookmarkEnd w:id="23"/>
      <w:r w:rsidRPr="00066E2D">
        <w:rPr>
          <w:rFonts w:cs="Times New Roman"/>
          <w:sz w:val="28"/>
          <w:szCs w:val="28"/>
        </w:rPr>
        <w:t>я</w:t>
      </w:r>
    </w:p>
    <w:p w:rsidR="00437A4D" w:rsidRPr="00066E2D" w:rsidRDefault="00437A4D" w:rsidP="00437A4D">
      <w:pPr>
        <w:pStyle w:val="35"/>
        <w:ind w:left="709"/>
        <w:rPr>
          <w:sz w:val="28"/>
          <w:szCs w:val="28"/>
        </w:rPr>
      </w:pPr>
      <w:bookmarkStart w:id="24" w:name="_Toc276467104"/>
      <w:bookmarkStart w:id="25" w:name="_Toc274573313"/>
      <w:bookmarkStart w:id="26" w:name="_Toc273022762"/>
      <w:bookmarkStart w:id="27" w:name="_Toc270363686"/>
      <w:bookmarkStart w:id="28" w:name="_Ref270071246"/>
      <w:r w:rsidRPr="00066E2D">
        <w:rPr>
          <w:sz w:val="28"/>
          <w:szCs w:val="28"/>
        </w:rPr>
        <w:t>1.1. Общие требования</w:t>
      </w:r>
      <w:bookmarkEnd w:id="24"/>
      <w:bookmarkEnd w:id="25"/>
      <w:bookmarkEnd w:id="26"/>
      <w:bookmarkEnd w:id="27"/>
      <w:bookmarkEnd w:id="28"/>
    </w:p>
    <w:p w:rsidR="00437A4D" w:rsidRPr="00066E2D" w:rsidRDefault="00437A4D" w:rsidP="00437A4D">
      <w:pPr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Файл прикрепления должен иметь имя следующей структуры (буквы “</w:t>
      </w:r>
      <w:r w:rsidRPr="00066E2D">
        <w:rPr>
          <w:rFonts w:ascii="Times New Roman" w:hAnsi="Times New Roman"/>
          <w:sz w:val="28"/>
          <w:szCs w:val="28"/>
          <w:lang w:val="en-US"/>
        </w:rPr>
        <w:t>T</w:t>
      </w:r>
      <w:r w:rsidRPr="00066E2D">
        <w:rPr>
          <w:rFonts w:ascii="Times New Roman" w:hAnsi="Times New Roman"/>
          <w:sz w:val="28"/>
          <w:szCs w:val="28"/>
        </w:rPr>
        <w:t>”, “</w:t>
      </w:r>
      <w:r w:rsidRPr="00066E2D">
        <w:rPr>
          <w:rFonts w:ascii="Times New Roman" w:hAnsi="Times New Roman"/>
          <w:sz w:val="28"/>
          <w:szCs w:val="28"/>
          <w:lang w:val="en-US"/>
        </w:rPr>
        <w:t>M</w:t>
      </w:r>
      <w:r w:rsidRPr="00066E2D">
        <w:rPr>
          <w:rFonts w:ascii="Times New Roman" w:hAnsi="Times New Roman"/>
          <w:sz w:val="28"/>
          <w:szCs w:val="28"/>
        </w:rPr>
        <w:t>”, “</w:t>
      </w:r>
      <w:r w:rsidRPr="00066E2D">
        <w:rPr>
          <w:rFonts w:ascii="Times New Roman" w:hAnsi="Times New Roman"/>
          <w:sz w:val="28"/>
          <w:szCs w:val="28"/>
          <w:lang w:val="en-US"/>
        </w:rPr>
        <w:t>S</w:t>
      </w:r>
      <w:r w:rsidRPr="00066E2D">
        <w:rPr>
          <w:rFonts w:ascii="Times New Roman" w:hAnsi="Times New Roman"/>
          <w:sz w:val="28"/>
          <w:szCs w:val="28"/>
        </w:rPr>
        <w:t>” – из  латинского алфавита):</w:t>
      </w:r>
    </w:p>
    <w:p w:rsidR="00437A4D" w:rsidRPr="00066E2D" w:rsidRDefault="00437A4D" w:rsidP="00437A4D">
      <w:pPr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  <w:lang w:val="en-US"/>
        </w:rPr>
        <w:t>T</w:t>
      </w:r>
      <w:r w:rsidRPr="00066E2D">
        <w:rPr>
          <w:rFonts w:ascii="Times New Roman" w:hAnsi="Times New Roman"/>
          <w:sz w:val="28"/>
          <w:szCs w:val="28"/>
        </w:rPr>
        <w:t>+</w:t>
      </w:r>
      <w:r w:rsidRPr="00066E2D">
        <w:rPr>
          <w:rFonts w:ascii="Times New Roman" w:hAnsi="Times New Roman"/>
          <w:sz w:val="28"/>
          <w:szCs w:val="28"/>
          <w:lang w:val="en-US"/>
        </w:rPr>
        <w:t>P</w:t>
      </w:r>
      <w:r w:rsidRPr="00066E2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66E2D">
        <w:rPr>
          <w:rFonts w:ascii="Times New Roman" w:hAnsi="Times New Roman"/>
          <w:sz w:val="28"/>
          <w:szCs w:val="28"/>
        </w:rPr>
        <w:t>+</w:t>
      </w:r>
      <w:r w:rsidRPr="00066E2D">
        <w:rPr>
          <w:rFonts w:ascii="Times New Roman" w:hAnsi="Times New Roman"/>
          <w:sz w:val="28"/>
          <w:szCs w:val="28"/>
          <w:lang w:val="en-US"/>
        </w:rPr>
        <w:t>N</w:t>
      </w:r>
      <w:r w:rsidRPr="00066E2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66E2D">
        <w:rPr>
          <w:rFonts w:ascii="Times New Roman" w:hAnsi="Times New Roman"/>
          <w:sz w:val="28"/>
          <w:szCs w:val="28"/>
        </w:rPr>
        <w:t>+</w:t>
      </w:r>
      <w:r w:rsidRPr="00066E2D">
        <w:rPr>
          <w:rFonts w:ascii="Times New Roman" w:hAnsi="Times New Roman"/>
          <w:sz w:val="28"/>
          <w:szCs w:val="28"/>
          <w:lang w:val="en-US"/>
        </w:rPr>
        <w:t>P</w:t>
      </w:r>
      <w:r w:rsidRPr="00066E2D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066E2D">
        <w:rPr>
          <w:rFonts w:ascii="Times New Roman" w:hAnsi="Times New Roman"/>
          <w:sz w:val="28"/>
          <w:szCs w:val="28"/>
        </w:rPr>
        <w:t>+</w:t>
      </w:r>
      <w:proofErr w:type="spellStart"/>
      <w:r w:rsidRPr="00066E2D">
        <w:rPr>
          <w:rFonts w:ascii="Times New Roman" w:hAnsi="Times New Roman"/>
          <w:sz w:val="28"/>
          <w:szCs w:val="28"/>
          <w:lang w:val="en-US"/>
        </w:rPr>
        <w:t>N</w:t>
      </w:r>
      <w:r w:rsidRPr="00066E2D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proofErr w:type="spellEnd"/>
      <w:r w:rsidRPr="00066E2D">
        <w:rPr>
          <w:rFonts w:ascii="Times New Roman" w:hAnsi="Times New Roman"/>
          <w:sz w:val="28"/>
          <w:szCs w:val="28"/>
        </w:rPr>
        <w:t>+ _+ГГГГММДД_НН, где</w:t>
      </w:r>
    </w:p>
    <w:p w:rsidR="00437A4D" w:rsidRPr="00066E2D" w:rsidRDefault="00437A4D" w:rsidP="00437A4D">
      <w:pPr>
        <w:pStyle w:val="11"/>
        <w:numPr>
          <w:ilvl w:val="0"/>
          <w:numId w:val="24"/>
        </w:numPr>
        <w:rPr>
          <w:sz w:val="28"/>
          <w:szCs w:val="28"/>
        </w:rPr>
      </w:pPr>
      <w:r w:rsidRPr="00066E2D">
        <w:rPr>
          <w:sz w:val="28"/>
          <w:szCs w:val="28"/>
          <w:lang w:val="en-US"/>
        </w:rPr>
        <w:t xml:space="preserve">T – </w:t>
      </w:r>
      <w:r w:rsidRPr="00066E2D">
        <w:rPr>
          <w:sz w:val="28"/>
          <w:szCs w:val="28"/>
        </w:rPr>
        <w:t xml:space="preserve">тип файла: </w:t>
      </w:r>
    </w:p>
    <w:p w:rsidR="00437A4D" w:rsidRPr="00066E2D" w:rsidRDefault="00437A4D" w:rsidP="00437A4D">
      <w:pPr>
        <w:pStyle w:val="90"/>
        <w:numPr>
          <w:ilvl w:val="0"/>
          <w:numId w:val="26"/>
        </w:numPr>
        <w:shd w:val="clear" w:color="auto" w:fill="auto"/>
        <w:tabs>
          <w:tab w:val="left" w:pos="1134"/>
        </w:tabs>
        <w:spacing w:before="0" w:line="341" w:lineRule="exact"/>
        <w:ind w:left="1134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«</w:t>
      </w:r>
      <w:r w:rsidRPr="00066E2D">
        <w:rPr>
          <w:sz w:val="28"/>
          <w:szCs w:val="28"/>
          <w:lang w:val="en-US"/>
        </w:rPr>
        <w:t>NI</w:t>
      </w:r>
      <w:r w:rsidRPr="00066E2D">
        <w:rPr>
          <w:sz w:val="28"/>
          <w:szCs w:val="28"/>
        </w:rPr>
        <w:t>» - файл заявок на прикрепление (отправляет МО). МО заполняет столбцы с 1 по 17 (см Таблица А.1);</w:t>
      </w:r>
    </w:p>
    <w:p w:rsidR="00437A4D" w:rsidRPr="00066E2D" w:rsidRDefault="00437A4D" w:rsidP="00437A4D">
      <w:pPr>
        <w:pStyle w:val="90"/>
        <w:numPr>
          <w:ilvl w:val="0"/>
          <w:numId w:val="26"/>
        </w:numPr>
        <w:shd w:val="clear" w:color="auto" w:fill="auto"/>
        <w:tabs>
          <w:tab w:val="left" w:pos="1134"/>
        </w:tabs>
        <w:spacing w:before="0" w:line="341" w:lineRule="exact"/>
        <w:ind w:left="1134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«</w:t>
      </w:r>
      <w:r w:rsidRPr="00066E2D">
        <w:rPr>
          <w:sz w:val="28"/>
          <w:szCs w:val="28"/>
          <w:lang w:val="en-US"/>
        </w:rPr>
        <w:t>NP</w:t>
      </w:r>
      <w:r w:rsidRPr="00066E2D">
        <w:rPr>
          <w:sz w:val="28"/>
          <w:szCs w:val="28"/>
        </w:rPr>
        <w:t>» - файл ответов от СМО (протокол обработки файла МО). СМО заполняет столбцы с 18 по 20 (см Таблица А.1);;</w:t>
      </w:r>
    </w:p>
    <w:p w:rsidR="00437A4D" w:rsidRPr="00066E2D" w:rsidRDefault="00437A4D" w:rsidP="00437A4D">
      <w:pPr>
        <w:pStyle w:val="90"/>
        <w:numPr>
          <w:ilvl w:val="0"/>
          <w:numId w:val="26"/>
        </w:numPr>
        <w:shd w:val="clear" w:color="auto" w:fill="auto"/>
        <w:tabs>
          <w:tab w:val="left" w:pos="1134"/>
        </w:tabs>
        <w:spacing w:before="0" w:line="341" w:lineRule="exact"/>
        <w:ind w:left="1134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lastRenderedPageBreak/>
        <w:t>«</w:t>
      </w:r>
      <w:r w:rsidRPr="00066E2D">
        <w:rPr>
          <w:sz w:val="28"/>
          <w:szCs w:val="28"/>
          <w:lang w:val="en-US"/>
        </w:rPr>
        <w:t>NR</w:t>
      </w:r>
      <w:r w:rsidRPr="00066E2D">
        <w:rPr>
          <w:sz w:val="28"/>
          <w:szCs w:val="28"/>
        </w:rPr>
        <w:t>» - ежемесячный файл сегмента Регистра от СМО в МО. СМО заполняет столбцы с 1 по 22 (см Таблица А.1);;</w:t>
      </w:r>
    </w:p>
    <w:p w:rsidR="00437A4D" w:rsidRPr="00066E2D" w:rsidRDefault="00437A4D" w:rsidP="00437A4D">
      <w:pPr>
        <w:pStyle w:val="11"/>
        <w:numPr>
          <w:ilvl w:val="0"/>
          <w:numId w:val="24"/>
        </w:numPr>
        <w:rPr>
          <w:sz w:val="28"/>
          <w:szCs w:val="28"/>
        </w:rPr>
      </w:pPr>
      <w:r w:rsidRPr="00066E2D">
        <w:rPr>
          <w:sz w:val="28"/>
          <w:szCs w:val="28"/>
          <w:lang w:val="en-US"/>
        </w:rPr>
        <w:t>P</w:t>
      </w:r>
      <w:r w:rsidRPr="00066E2D">
        <w:rPr>
          <w:sz w:val="28"/>
          <w:szCs w:val="28"/>
          <w:vertAlign w:val="subscript"/>
          <w:lang w:val="en-US"/>
        </w:rPr>
        <w:t>i</w:t>
      </w:r>
      <w:r w:rsidRPr="00066E2D">
        <w:rPr>
          <w:sz w:val="28"/>
          <w:szCs w:val="28"/>
        </w:rPr>
        <w:t xml:space="preserve"> – Параметр, определяющий организацию-источник: </w:t>
      </w:r>
    </w:p>
    <w:p w:rsidR="00437A4D" w:rsidRPr="00066E2D" w:rsidRDefault="00437A4D" w:rsidP="00437A4D">
      <w:pPr>
        <w:pStyle w:val="90"/>
        <w:numPr>
          <w:ilvl w:val="0"/>
          <w:numId w:val="26"/>
        </w:numPr>
        <w:shd w:val="clear" w:color="auto" w:fill="auto"/>
        <w:tabs>
          <w:tab w:val="left" w:pos="1134"/>
        </w:tabs>
        <w:spacing w:before="0" w:line="341" w:lineRule="exact"/>
        <w:ind w:left="1134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«</w:t>
      </w:r>
      <w:r w:rsidRPr="00066E2D">
        <w:rPr>
          <w:sz w:val="28"/>
          <w:szCs w:val="28"/>
          <w:lang w:val="en-US"/>
        </w:rPr>
        <w:t>S</w:t>
      </w:r>
      <w:r w:rsidRPr="00066E2D">
        <w:rPr>
          <w:sz w:val="28"/>
          <w:szCs w:val="28"/>
        </w:rPr>
        <w:t>» - СМО;</w:t>
      </w:r>
    </w:p>
    <w:p w:rsidR="00437A4D" w:rsidRPr="00066E2D" w:rsidRDefault="00437A4D" w:rsidP="00437A4D">
      <w:pPr>
        <w:pStyle w:val="90"/>
        <w:numPr>
          <w:ilvl w:val="0"/>
          <w:numId w:val="26"/>
        </w:numPr>
        <w:shd w:val="clear" w:color="auto" w:fill="auto"/>
        <w:tabs>
          <w:tab w:val="left" w:pos="1134"/>
        </w:tabs>
        <w:spacing w:before="0" w:line="341" w:lineRule="exact"/>
        <w:ind w:left="1134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«</w:t>
      </w:r>
      <w:r w:rsidRPr="00066E2D">
        <w:rPr>
          <w:sz w:val="28"/>
          <w:szCs w:val="28"/>
          <w:lang w:val="en-US"/>
        </w:rPr>
        <w:t>M</w:t>
      </w:r>
      <w:r w:rsidRPr="00066E2D">
        <w:rPr>
          <w:sz w:val="28"/>
          <w:szCs w:val="28"/>
        </w:rPr>
        <w:t>» - МО;</w:t>
      </w:r>
    </w:p>
    <w:p w:rsidR="00437A4D" w:rsidRPr="00066E2D" w:rsidRDefault="00437A4D" w:rsidP="00437A4D">
      <w:pPr>
        <w:pStyle w:val="11"/>
        <w:numPr>
          <w:ilvl w:val="0"/>
          <w:numId w:val="24"/>
        </w:numPr>
        <w:rPr>
          <w:sz w:val="28"/>
          <w:szCs w:val="28"/>
        </w:rPr>
      </w:pPr>
      <w:proofErr w:type="gramStart"/>
      <w:r w:rsidRPr="00066E2D">
        <w:rPr>
          <w:sz w:val="28"/>
          <w:szCs w:val="28"/>
          <w:lang w:val="en-US"/>
        </w:rPr>
        <w:t>N</w:t>
      </w:r>
      <w:r w:rsidRPr="00066E2D">
        <w:rPr>
          <w:sz w:val="28"/>
          <w:szCs w:val="28"/>
          <w:vertAlign w:val="subscript"/>
          <w:lang w:val="en-US"/>
        </w:rPr>
        <w:t>i</w:t>
      </w:r>
      <w:r w:rsidRPr="00066E2D">
        <w:rPr>
          <w:sz w:val="28"/>
          <w:szCs w:val="28"/>
        </w:rPr>
        <w:t xml:space="preserve">  -</w:t>
      </w:r>
      <w:proofErr w:type="gramEnd"/>
      <w:r w:rsidRPr="00066E2D">
        <w:rPr>
          <w:sz w:val="28"/>
          <w:szCs w:val="28"/>
        </w:rPr>
        <w:t xml:space="preserve"> Номер источника. Реестровый номер МО – шестизначный реестровый номер МО, реестровый номер СМО -  пятизначный реестровый номер СМО. (Номер можно узнать на сайте ТФОМС Забайкальского края </w:t>
      </w:r>
      <w:hyperlink r:id="rId8" w:history="1">
        <w:r w:rsidRPr="00066E2D">
          <w:rPr>
            <w:rStyle w:val="a6"/>
            <w:sz w:val="28"/>
            <w:szCs w:val="28"/>
          </w:rPr>
          <w:t>www.zabtfoms.ru</w:t>
        </w:r>
      </w:hyperlink>
      <w:r w:rsidRPr="00066E2D">
        <w:rPr>
          <w:sz w:val="28"/>
          <w:szCs w:val="28"/>
        </w:rPr>
        <w:t>. В разделе «Справочники»);</w:t>
      </w:r>
    </w:p>
    <w:p w:rsidR="00437A4D" w:rsidRPr="00066E2D" w:rsidRDefault="00437A4D" w:rsidP="00437A4D">
      <w:pPr>
        <w:pStyle w:val="11"/>
        <w:numPr>
          <w:ilvl w:val="0"/>
          <w:numId w:val="24"/>
        </w:numPr>
        <w:rPr>
          <w:sz w:val="28"/>
          <w:szCs w:val="28"/>
        </w:rPr>
      </w:pPr>
      <w:r w:rsidRPr="00066E2D">
        <w:rPr>
          <w:sz w:val="28"/>
          <w:szCs w:val="28"/>
          <w:lang w:val="en-US"/>
        </w:rPr>
        <w:t>P</w:t>
      </w:r>
      <w:r w:rsidRPr="00066E2D">
        <w:rPr>
          <w:sz w:val="28"/>
          <w:szCs w:val="28"/>
          <w:vertAlign w:val="subscript"/>
          <w:lang w:val="en-US"/>
        </w:rPr>
        <w:t>p</w:t>
      </w:r>
      <w:r w:rsidRPr="00066E2D">
        <w:rPr>
          <w:sz w:val="28"/>
          <w:szCs w:val="28"/>
        </w:rPr>
        <w:t xml:space="preserve"> – Параметр, определяющий организацию-получателя: </w:t>
      </w:r>
    </w:p>
    <w:p w:rsidR="00437A4D" w:rsidRPr="00066E2D" w:rsidRDefault="00437A4D" w:rsidP="00437A4D">
      <w:pPr>
        <w:pStyle w:val="90"/>
        <w:numPr>
          <w:ilvl w:val="0"/>
          <w:numId w:val="26"/>
        </w:numPr>
        <w:shd w:val="clear" w:color="auto" w:fill="auto"/>
        <w:tabs>
          <w:tab w:val="left" w:pos="1134"/>
        </w:tabs>
        <w:spacing w:before="0" w:line="341" w:lineRule="exact"/>
        <w:ind w:left="1134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«</w:t>
      </w:r>
      <w:r w:rsidRPr="00066E2D">
        <w:rPr>
          <w:sz w:val="28"/>
          <w:szCs w:val="28"/>
          <w:lang w:val="en-US"/>
        </w:rPr>
        <w:t>S</w:t>
      </w:r>
      <w:r w:rsidRPr="00066E2D">
        <w:rPr>
          <w:sz w:val="28"/>
          <w:szCs w:val="28"/>
        </w:rPr>
        <w:t>» - СМО;</w:t>
      </w:r>
    </w:p>
    <w:p w:rsidR="00437A4D" w:rsidRPr="00066E2D" w:rsidRDefault="00437A4D" w:rsidP="00437A4D">
      <w:pPr>
        <w:pStyle w:val="90"/>
        <w:numPr>
          <w:ilvl w:val="0"/>
          <w:numId w:val="26"/>
        </w:numPr>
        <w:shd w:val="clear" w:color="auto" w:fill="auto"/>
        <w:tabs>
          <w:tab w:val="left" w:pos="1134"/>
        </w:tabs>
        <w:spacing w:before="0" w:line="341" w:lineRule="exact"/>
        <w:ind w:left="1134" w:firstLine="420"/>
        <w:jc w:val="both"/>
        <w:rPr>
          <w:sz w:val="28"/>
          <w:szCs w:val="28"/>
        </w:rPr>
      </w:pPr>
      <w:r w:rsidRPr="00066E2D">
        <w:rPr>
          <w:sz w:val="28"/>
          <w:szCs w:val="28"/>
        </w:rPr>
        <w:t>«</w:t>
      </w:r>
      <w:r w:rsidRPr="00066E2D">
        <w:rPr>
          <w:sz w:val="28"/>
          <w:szCs w:val="28"/>
          <w:lang w:val="en-US"/>
        </w:rPr>
        <w:t>M</w:t>
      </w:r>
      <w:r w:rsidRPr="00066E2D">
        <w:rPr>
          <w:sz w:val="28"/>
          <w:szCs w:val="28"/>
        </w:rPr>
        <w:t>» - МО;</w:t>
      </w:r>
    </w:p>
    <w:p w:rsidR="00437A4D" w:rsidRPr="00066E2D" w:rsidRDefault="00437A4D" w:rsidP="00437A4D">
      <w:pPr>
        <w:pStyle w:val="11"/>
        <w:numPr>
          <w:ilvl w:val="0"/>
          <w:numId w:val="24"/>
        </w:numPr>
        <w:rPr>
          <w:sz w:val="28"/>
          <w:szCs w:val="28"/>
        </w:rPr>
      </w:pPr>
      <w:proofErr w:type="spellStart"/>
      <w:proofErr w:type="gramStart"/>
      <w:r w:rsidRPr="00066E2D">
        <w:rPr>
          <w:sz w:val="28"/>
          <w:szCs w:val="28"/>
          <w:lang w:val="en-US"/>
        </w:rPr>
        <w:t>N</w:t>
      </w:r>
      <w:r w:rsidRPr="00066E2D">
        <w:rPr>
          <w:sz w:val="28"/>
          <w:szCs w:val="28"/>
          <w:vertAlign w:val="subscript"/>
          <w:lang w:val="en-US"/>
        </w:rPr>
        <w:t>p</w:t>
      </w:r>
      <w:proofErr w:type="spellEnd"/>
      <w:r w:rsidRPr="00066E2D">
        <w:rPr>
          <w:sz w:val="28"/>
          <w:szCs w:val="28"/>
        </w:rPr>
        <w:t xml:space="preserve">  -</w:t>
      </w:r>
      <w:proofErr w:type="gramEnd"/>
      <w:r w:rsidRPr="00066E2D">
        <w:rPr>
          <w:sz w:val="28"/>
          <w:szCs w:val="28"/>
        </w:rPr>
        <w:t xml:space="preserve"> Номер получателя. Реестровый номер МО – шестизначный реестровый номер МО, реестровый номер СМО -  пятизначный реестровый номер СМО. (Номер можно узнать на сайте ТФОМС Забайкальского края </w:t>
      </w:r>
      <w:hyperlink r:id="rId9" w:history="1">
        <w:r w:rsidRPr="00066E2D">
          <w:rPr>
            <w:rStyle w:val="a6"/>
            <w:sz w:val="28"/>
            <w:szCs w:val="28"/>
          </w:rPr>
          <w:t>www.zabtfoms.ru</w:t>
        </w:r>
      </w:hyperlink>
      <w:r w:rsidRPr="00066E2D">
        <w:rPr>
          <w:sz w:val="28"/>
          <w:szCs w:val="28"/>
        </w:rPr>
        <w:t>. В разделе «Справочники»);</w:t>
      </w:r>
    </w:p>
    <w:p w:rsidR="00437A4D" w:rsidRPr="00066E2D" w:rsidRDefault="00437A4D" w:rsidP="00437A4D">
      <w:pPr>
        <w:pStyle w:val="11"/>
        <w:numPr>
          <w:ilvl w:val="0"/>
          <w:numId w:val="24"/>
        </w:numPr>
        <w:rPr>
          <w:sz w:val="28"/>
          <w:szCs w:val="28"/>
        </w:rPr>
      </w:pPr>
      <w:r w:rsidRPr="00066E2D">
        <w:rPr>
          <w:sz w:val="28"/>
          <w:szCs w:val="28"/>
        </w:rPr>
        <w:t>«_» - символ нижнего подчеркивания;</w:t>
      </w:r>
    </w:p>
    <w:p w:rsidR="00437A4D" w:rsidRPr="00066E2D" w:rsidRDefault="00437A4D" w:rsidP="00437A4D">
      <w:pPr>
        <w:pStyle w:val="11"/>
        <w:numPr>
          <w:ilvl w:val="0"/>
          <w:numId w:val="24"/>
        </w:numPr>
        <w:rPr>
          <w:sz w:val="28"/>
          <w:szCs w:val="28"/>
        </w:rPr>
      </w:pPr>
      <w:r w:rsidRPr="00066E2D">
        <w:rPr>
          <w:sz w:val="28"/>
          <w:szCs w:val="28"/>
        </w:rPr>
        <w:t xml:space="preserve">ГГГГММДД – </w:t>
      </w:r>
      <w:r w:rsidRPr="00066E2D">
        <w:rPr>
          <w:sz w:val="28"/>
          <w:szCs w:val="28"/>
          <w:lang w:eastAsia="ru-RU"/>
        </w:rPr>
        <w:t xml:space="preserve">дата, на которую подготовлены данные; </w:t>
      </w:r>
    </w:p>
    <w:p w:rsidR="00437A4D" w:rsidRPr="00066E2D" w:rsidRDefault="00437A4D" w:rsidP="00437A4D">
      <w:pPr>
        <w:pStyle w:val="11"/>
        <w:numPr>
          <w:ilvl w:val="0"/>
          <w:numId w:val="24"/>
        </w:numPr>
        <w:rPr>
          <w:sz w:val="28"/>
          <w:szCs w:val="28"/>
        </w:rPr>
      </w:pPr>
      <w:r w:rsidRPr="00066E2D">
        <w:rPr>
          <w:sz w:val="28"/>
          <w:szCs w:val="28"/>
          <w:lang w:eastAsia="ru-RU"/>
        </w:rPr>
        <w:t>НН – порядковый номер посылки за текущий день</w:t>
      </w:r>
      <w:r w:rsidRPr="00066E2D">
        <w:rPr>
          <w:sz w:val="28"/>
          <w:szCs w:val="28"/>
        </w:rPr>
        <w:t>.</w:t>
      </w:r>
    </w:p>
    <w:p w:rsidR="00437A4D" w:rsidRPr="00066E2D" w:rsidRDefault="00437A4D" w:rsidP="00437A4D">
      <w:pPr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Расширение файла</w:t>
      </w:r>
      <w:proofErr w:type="gramStart"/>
      <w:r w:rsidRPr="00066E2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</w:t>
      </w:r>
    </w:p>
    <w:p w:rsidR="00437A4D" w:rsidRPr="00066E2D" w:rsidRDefault="00437A4D" w:rsidP="00437A4D">
      <w:pPr>
        <w:pStyle w:val="11"/>
        <w:numPr>
          <w:ilvl w:val="0"/>
          <w:numId w:val="24"/>
        </w:numPr>
        <w:rPr>
          <w:sz w:val="28"/>
          <w:szCs w:val="28"/>
        </w:rPr>
      </w:pPr>
      <w:proofErr w:type="spellStart"/>
      <w:r w:rsidRPr="00066E2D">
        <w:rPr>
          <w:sz w:val="28"/>
          <w:szCs w:val="28"/>
          <w:lang w:val="en-US"/>
        </w:rPr>
        <w:t>csv</w:t>
      </w:r>
      <w:proofErr w:type="spellEnd"/>
      <w:r w:rsidRPr="00066E2D">
        <w:rPr>
          <w:sz w:val="28"/>
          <w:szCs w:val="28"/>
        </w:rPr>
        <w:t xml:space="preserve"> – при передаче файлов из МО в СМО </w:t>
      </w:r>
      <w:r w:rsidRPr="00066E2D">
        <w:rPr>
          <w:sz w:val="28"/>
          <w:szCs w:val="28"/>
          <w:lang w:eastAsia="ru-RU"/>
        </w:rPr>
        <w:t xml:space="preserve">(Инструкции по сохранению шаблона в формат </w:t>
      </w:r>
      <w:proofErr w:type="spellStart"/>
      <w:r w:rsidRPr="00066E2D">
        <w:rPr>
          <w:sz w:val="28"/>
          <w:szCs w:val="28"/>
          <w:lang w:val="en-US" w:eastAsia="ru-RU"/>
        </w:rPr>
        <w:t>csv</w:t>
      </w:r>
      <w:proofErr w:type="spellEnd"/>
      <w:r w:rsidRPr="00066E2D">
        <w:rPr>
          <w:sz w:val="28"/>
          <w:szCs w:val="28"/>
          <w:lang w:eastAsia="ru-RU"/>
        </w:rPr>
        <w:t xml:space="preserve"> указаны в шаблоне); </w:t>
      </w:r>
    </w:p>
    <w:p w:rsidR="00437A4D" w:rsidRPr="00066E2D" w:rsidRDefault="00437A4D" w:rsidP="00437A4D">
      <w:pPr>
        <w:pStyle w:val="11"/>
        <w:numPr>
          <w:ilvl w:val="0"/>
          <w:numId w:val="24"/>
        </w:numPr>
        <w:rPr>
          <w:sz w:val="28"/>
          <w:szCs w:val="28"/>
        </w:rPr>
      </w:pPr>
      <w:proofErr w:type="spellStart"/>
      <w:proofErr w:type="gramStart"/>
      <w:r w:rsidRPr="00066E2D">
        <w:rPr>
          <w:sz w:val="28"/>
          <w:szCs w:val="28"/>
          <w:lang w:val="en-US" w:eastAsia="ru-RU"/>
        </w:rPr>
        <w:t>xls</w:t>
      </w:r>
      <w:proofErr w:type="spellEnd"/>
      <w:proofErr w:type="gramEnd"/>
      <w:r w:rsidRPr="00066E2D">
        <w:rPr>
          <w:sz w:val="28"/>
          <w:szCs w:val="28"/>
          <w:lang w:eastAsia="ru-RU"/>
        </w:rPr>
        <w:t xml:space="preserve"> – при передаче файлов из СМО в МО</w:t>
      </w:r>
      <w:r w:rsidRPr="00066E2D">
        <w:rPr>
          <w:sz w:val="28"/>
          <w:szCs w:val="28"/>
        </w:rPr>
        <w:t>.</w:t>
      </w:r>
    </w:p>
    <w:p w:rsidR="00437A4D" w:rsidRPr="00066E2D" w:rsidRDefault="00437A4D" w:rsidP="00437A4D">
      <w:pPr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>Пример.</w:t>
      </w:r>
    </w:p>
    <w:p w:rsidR="00437A4D" w:rsidRPr="00066E2D" w:rsidRDefault="00437A4D" w:rsidP="00437A4D">
      <w:pPr>
        <w:ind w:left="1418" w:hanging="1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  <w:lang w:val="en-US"/>
        </w:rPr>
        <w:t>NI</w:t>
      </w:r>
      <w:r w:rsidRPr="00066E2D">
        <w:rPr>
          <w:rFonts w:ascii="Times New Roman" w:hAnsi="Times New Roman"/>
          <w:b/>
          <w:sz w:val="28"/>
          <w:szCs w:val="28"/>
        </w:rPr>
        <w:t>M</w:t>
      </w:r>
      <w:r w:rsidRPr="00066E2D">
        <w:rPr>
          <w:rFonts w:ascii="Times New Roman" w:hAnsi="Times New Roman"/>
          <w:sz w:val="28"/>
          <w:szCs w:val="28"/>
        </w:rPr>
        <w:t>750030</w:t>
      </w:r>
      <w:r w:rsidRPr="00066E2D">
        <w:rPr>
          <w:rFonts w:ascii="Times New Roman" w:hAnsi="Times New Roman"/>
          <w:b/>
          <w:sz w:val="28"/>
          <w:szCs w:val="28"/>
          <w:lang w:val="en-US"/>
        </w:rPr>
        <w:t>S</w:t>
      </w:r>
      <w:r w:rsidRPr="00066E2D">
        <w:rPr>
          <w:rFonts w:ascii="Times New Roman" w:hAnsi="Times New Roman"/>
          <w:sz w:val="28"/>
          <w:szCs w:val="28"/>
        </w:rPr>
        <w:t xml:space="preserve">75003_20131216_1. </w:t>
      </w:r>
      <w:proofErr w:type="spellStart"/>
      <w:proofErr w:type="gramStart"/>
      <w:r w:rsidRPr="00066E2D">
        <w:rPr>
          <w:rFonts w:ascii="Times New Roman" w:hAnsi="Times New Roman"/>
          <w:sz w:val="28"/>
          <w:szCs w:val="28"/>
          <w:lang w:val="en-US"/>
        </w:rPr>
        <w:t>csv</w:t>
      </w:r>
      <w:proofErr w:type="spellEnd"/>
      <w:proofErr w:type="gramEnd"/>
      <w:r w:rsidRPr="00066E2D">
        <w:rPr>
          <w:rFonts w:ascii="Times New Roman" w:hAnsi="Times New Roman"/>
          <w:sz w:val="28"/>
          <w:szCs w:val="28"/>
        </w:rPr>
        <w:t xml:space="preserve"> – Первый файл  заявок на прикрепление (</w:t>
      </w:r>
      <w:r w:rsidRPr="00066E2D">
        <w:rPr>
          <w:rFonts w:ascii="Times New Roman" w:hAnsi="Times New Roman"/>
          <w:sz w:val="28"/>
          <w:szCs w:val="28"/>
          <w:lang w:val="en-US"/>
        </w:rPr>
        <w:t>NI</w:t>
      </w:r>
      <w:r w:rsidRPr="00066E2D">
        <w:rPr>
          <w:rFonts w:ascii="Times New Roman" w:hAnsi="Times New Roman"/>
          <w:sz w:val="28"/>
          <w:szCs w:val="28"/>
        </w:rPr>
        <w:t>) ГУЗ «Городская поликлиника №7» (реестровый номер – 750030</w:t>
      </w:r>
      <w:r w:rsidRPr="00066E2D">
        <w:rPr>
          <w:rFonts w:ascii="Times New Roman" w:hAnsi="Times New Roman"/>
          <w:b/>
          <w:sz w:val="28"/>
          <w:szCs w:val="28"/>
        </w:rPr>
        <w:t>)</w:t>
      </w:r>
      <w:r w:rsidRPr="00066E2D">
        <w:rPr>
          <w:rFonts w:ascii="Times New Roman" w:hAnsi="Times New Roman"/>
          <w:sz w:val="28"/>
          <w:szCs w:val="28"/>
        </w:rPr>
        <w:t xml:space="preserve"> в ЗАО «СГ «Спасские ворота–М» филиал «Читинский» (реестровый номер - 75003) выгруженный 16.12.2013 г.</w:t>
      </w:r>
    </w:p>
    <w:p w:rsidR="00437A4D" w:rsidRPr="00066E2D" w:rsidRDefault="00437A4D" w:rsidP="00437A4D">
      <w:pPr>
        <w:ind w:left="1418" w:hanging="1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ind w:left="1418" w:hanging="1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  <w:lang w:val="en-US"/>
        </w:rPr>
        <w:lastRenderedPageBreak/>
        <w:t>NP</w:t>
      </w:r>
      <w:r w:rsidRPr="00066E2D">
        <w:rPr>
          <w:rFonts w:ascii="Times New Roman" w:hAnsi="Times New Roman"/>
          <w:b/>
          <w:sz w:val="28"/>
          <w:szCs w:val="28"/>
          <w:lang w:val="en-US"/>
        </w:rPr>
        <w:t>S</w:t>
      </w:r>
      <w:r w:rsidRPr="00066E2D">
        <w:rPr>
          <w:rFonts w:ascii="Times New Roman" w:hAnsi="Times New Roman"/>
          <w:sz w:val="28"/>
          <w:szCs w:val="28"/>
        </w:rPr>
        <w:t>75001</w:t>
      </w:r>
      <w:r w:rsidRPr="00066E2D">
        <w:rPr>
          <w:rFonts w:ascii="Times New Roman" w:hAnsi="Times New Roman"/>
          <w:b/>
          <w:sz w:val="28"/>
          <w:szCs w:val="28"/>
        </w:rPr>
        <w:t>M</w:t>
      </w:r>
      <w:r w:rsidRPr="00066E2D">
        <w:rPr>
          <w:rFonts w:ascii="Times New Roman" w:hAnsi="Times New Roman"/>
          <w:sz w:val="28"/>
          <w:szCs w:val="28"/>
        </w:rPr>
        <w:t>750054_20131216_2.</w:t>
      </w:r>
      <w:proofErr w:type="spellStart"/>
      <w:r w:rsidRPr="00066E2D">
        <w:rPr>
          <w:rFonts w:ascii="Times New Roman" w:hAnsi="Times New Roman"/>
          <w:sz w:val="28"/>
          <w:szCs w:val="28"/>
          <w:lang w:val="en-US"/>
        </w:rPr>
        <w:t>xls</w:t>
      </w:r>
      <w:proofErr w:type="spellEnd"/>
      <w:r w:rsidRPr="00066E2D">
        <w:rPr>
          <w:rFonts w:ascii="Times New Roman" w:hAnsi="Times New Roman"/>
          <w:sz w:val="28"/>
          <w:szCs w:val="28"/>
        </w:rPr>
        <w:t xml:space="preserve"> – Второй файл ответа (</w:t>
      </w:r>
      <w:r w:rsidRPr="00066E2D">
        <w:rPr>
          <w:rFonts w:ascii="Times New Roman" w:hAnsi="Times New Roman"/>
          <w:sz w:val="28"/>
          <w:szCs w:val="28"/>
          <w:lang w:val="en-US"/>
        </w:rPr>
        <w:t>NP</w:t>
      </w:r>
      <w:r w:rsidRPr="00066E2D">
        <w:rPr>
          <w:rFonts w:ascii="Times New Roman" w:hAnsi="Times New Roman"/>
          <w:sz w:val="28"/>
          <w:szCs w:val="28"/>
        </w:rPr>
        <w:t>) СМО ГК «</w:t>
      </w:r>
      <w:proofErr w:type="spellStart"/>
      <w:r w:rsidRPr="00066E2D">
        <w:rPr>
          <w:rFonts w:ascii="Times New Roman" w:hAnsi="Times New Roman"/>
          <w:sz w:val="28"/>
          <w:szCs w:val="28"/>
        </w:rPr>
        <w:t>Забайкалмедстрах</w:t>
      </w:r>
      <w:proofErr w:type="spellEnd"/>
      <w:r w:rsidRPr="00066E2D">
        <w:rPr>
          <w:rFonts w:ascii="Times New Roman" w:hAnsi="Times New Roman"/>
          <w:sz w:val="28"/>
          <w:szCs w:val="28"/>
        </w:rPr>
        <w:t>» (реестровый номер - 75001) для ГУЗ «</w:t>
      </w:r>
      <w:proofErr w:type="spellStart"/>
      <w:r w:rsidRPr="00066E2D">
        <w:rPr>
          <w:rFonts w:ascii="Times New Roman" w:hAnsi="Times New Roman"/>
          <w:sz w:val="28"/>
          <w:szCs w:val="28"/>
        </w:rPr>
        <w:t>Могочинская</w:t>
      </w:r>
      <w:proofErr w:type="spellEnd"/>
      <w:r w:rsidRPr="00066E2D">
        <w:rPr>
          <w:rFonts w:ascii="Times New Roman" w:hAnsi="Times New Roman"/>
          <w:sz w:val="28"/>
          <w:szCs w:val="28"/>
        </w:rPr>
        <w:t xml:space="preserve"> ЦРБ» (реестровый номер – 750054</w:t>
      </w:r>
      <w:r w:rsidRPr="00066E2D">
        <w:rPr>
          <w:rFonts w:ascii="Times New Roman" w:hAnsi="Times New Roman"/>
          <w:b/>
          <w:sz w:val="28"/>
          <w:szCs w:val="28"/>
        </w:rPr>
        <w:t>).</w:t>
      </w:r>
    </w:p>
    <w:p w:rsidR="00437A4D" w:rsidRPr="00066E2D" w:rsidRDefault="00437A4D" w:rsidP="00437A4D">
      <w:pPr>
        <w:ind w:left="1418" w:hanging="1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ind w:left="1418" w:hanging="1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  <w:lang w:val="en-US"/>
        </w:rPr>
        <w:t>NR</w:t>
      </w:r>
      <w:r w:rsidRPr="00066E2D">
        <w:rPr>
          <w:rFonts w:ascii="Times New Roman" w:hAnsi="Times New Roman"/>
          <w:b/>
          <w:sz w:val="28"/>
          <w:szCs w:val="28"/>
          <w:lang w:val="en-US"/>
        </w:rPr>
        <w:t>S</w:t>
      </w:r>
      <w:r w:rsidRPr="00066E2D">
        <w:rPr>
          <w:rFonts w:ascii="Times New Roman" w:hAnsi="Times New Roman"/>
          <w:sz w:val="28"/>
          <w:szCs w:val="28"/>
        </w:rPr>
        <w:t>75001</w:t>
      </w:r>
      <w:r w:rsidRPr="00066E2D">
        <w:rPr>
          <w:rFonts w:ascii="Times New Roman" w:hAnsi="Times New Roman"/>
          <w:b/>
          <w:sz w:val="28"/>
          <w:szCs w:val="28"/>
        </w:rPr>
        <w:t>M</w:t>
      </w:r>
      <w:r w:rsidRPr="00066E2D">
        <w:rPr>
          <w:rFonts w:ascii="Times New Roman" w:hAnsi="Times New Roman"/>
          <w:sz w:val="28"/>
          <w:szCs w:val="28"/>
        </w:rPr>
        <w:t>750054_20140101_1.</w:t>
      </w:r>
      <w:proofErr w:type="spellStart"/>
      <w:r w:rsidRPr="00066E2D">
        <w:rPr>
          <w:rFonts w:ascii="Times New Roman" w:hAnsi="Times New Roman"/>
          <w:sz w:val="28"/>
          <w:szCs w:val="28"/>
          <w:lang w:val="en-US"/>
        </w:rPr>
        <w:t>xls</w:t>
      </w:r>
      <w:proofErr w:type="spellEnd"/>
      <w:r w:rsidRPr="00066E2D">
        <w:rPr>
          <w:rFonts w:ascii="Times New Roman" w:hAnsi="Times New Roman"/>
          <w:sz w:val="28"/>
          <w:szCs w:val="28"/>
        </w:rPr>
        <w:t xml:space="preserve"> – Первый файл сегмента Регистра прикрепленного населения (</w:t>
      </w:r>
      <w:r w:rsidRPr="00066E2D">
        <w:rPr>
          <w:rFonts w:ascii="Times New Roman" w:hAnsi="Times New Roman"/>
          <w:sz w:val="28"/>
          <w:szCs w:val="28"/>
          <w:lang w:val="en-US"/>
        </w:rPr>
        <w:t>NR</w:t>
      </w:r>
      <w:proofErr w:type="gramStart"/>
      <w:r w:rsidRPr="00066E2D">
        <w:rPr>
          <w:rFonts w:ascii="Times New Roman" w:hAnsi="Times New Roman"/>
          <w:sz w:val="28"/>
          <w:szCs w:val="28"/>
        </w:rPr>
        <w:t>)  из</w:t>
      </w:r>
      <w:proofErr w:type="gramEnd"/>
      <w:r w:rsidRPr="00066E2D">
        <w:rPr>
          <w:rFonts w:ascii="Times New Roman" w:hAnsi="Times New Roman"/>
          <w:sz w:val="28"/>
          <w:szCs w:val="28"/>
        </w:rPr>
        <w:t xml:space="preserve"> СМО ГК «</w:t>
      </w:r>
      <w:proofErr w:type="spellStart"/>
      <w:r w:rsidRPr="00066E2D">
        <w:rPr>
          <w:rFonts w:ascii="Times New Roman" w:hAnsi="Times New Roman"/>
          <w:sz w:val="28"/>
          <w:szCs w:val="28"/>
        </w:rPr>
        <w:t>Забайкалмедстрах</w:t>
      </w:r>
      <w:proofErr w:type="spellEnd"/>
      <w:r w:rsidRPr="00066E2D">
        <w:rPr>
          <w:rFonts w:ascii="Times New Roman" w:hAnsi="Times New Roman"/>
          <w:sz w:val="28"/>
          <w:szCs w:val="28"/>
        </w:rPr>
        <w:t>» (реестровый номер - 75001) для ГУЗ «</w:t>
      </w:r>
      <w:proofErr w:type="spellStart"/>
      <w:r w:rsidRPr="00066E2D">
        <w:rPr>
          <w:rFonts w:ascii="Times New Roman" w:hAnsi="Times New Roman"/>
          <w:sz w:val="28"/>
          <w:szCs w:val="28"/>
        </w:rPr>
        <w:t>Могочинская</w:t>
      </w:r>
      <w:proofErr w:type="spellEnd"/>
      <w:r w:rsidRPr="00066E2D">
        <w:rPr>
          <w:rFonts w:ascii="Times New Roman" w:hAnsi="Times New Roman"/>
          <w:sz w:val="28"/>
          <w:szCs w:val="28"/>
        </w:rPr>
        <w:t xml:space="preserve"> ЦРБ» (реестровый номер – 750054</w:t>
      </w:r>
      <w:r w:rsidRPr="00066E2D">
        <w:rPr>
          <w:rFonts w:ascii="Times New Roman" w:hAnsi="Times New Roman"/>
          <w:b/>
          <w:sz w:val="28"/>
          <w:szCs w:val="28"/>
        </w:rPr>
        <w:t>)</w:t>
      </w:r>
      <w:r w:rsidRPr="00066E2D">
        <w:rPr>
          <w:rFonts w:ascii="Times New Roman" w:hAnsi="Times New Roman"/>
          <w:sz w:val="28"/>
          <w:szCs w:val="28"/>
        </w:rPr>
        <w:t xml:space="preserve"> на 01.01.2014 г.</w:t>
      </w:r>
    </w:p>
    <w:p w:rsidR="00437A4D" w:rsidRPr="00066E2D" w:rsidRDefault="00437A4D" w:rsidP="00437A4D">
      <w:pPr>
        <w:rPr>
          <w:rFonts w:ascii="Times New Roman" w:hAnsi="Times New Roman"/>
          <w:b/>
          <w:sz w:val="28"/>
          <w:szCs w:val="28"/>
        </w:rPr>
      </w:pPr>
      <w:r w:rsidRPr="00066E2D">
        <w:rPr>
          <w:rFonts w:ascii="Times New Roman" w:hAnsi="Times New Roman"/>
          <w:b/>
          <w:sz w:val="28"/>
          <w:szCs w:val="28"/>
          <w:lang w:val="en-US"/>
        </w:rPr>
        <w:t>1.</w:t>
      </w:r>
      <w:r w:rsidRPr="00066E2D">
        <w:rPr>
          <w:rFonts w:ascii="Times New Roman" w:hAnsi="Times New Roman"/>
          <w:b/>
          <w:sz w:val="28"/>
          <w:szCs w:val="28"/>
        </w:rPr>
        <w:t>2.Выгружаемая информация</w:t>
      </w:r>
    </w:p>
    <w:p w:rsidR="00437A4D" w:rsidRPr="00066E2D" w:rsidRDefault="00437A4D" w:rsidP="00437A4D">
      <w:pPr>
        <w:pStyle w:val="a1"/>
        <w:numPr>
          <w:ilvl w:val="1"/>
          <w:numId w:val="2"/>
        </w:numPr>
        <w:ind w:left="499" w:hanging="357"/>
        <w:rPr>
          <w:sz w:val="28"/>
          <w:szCs w:val="28"/>
        </w:rPr>
      </w:pPr>
      <w:bookmarkStart w:id="29" w:name="_Ref335931383"/>
      <w:r w:rsidRPr="00066E2D">
        <w:rPr>
          <w:sz w:val="28"/>
          <w:szCs w:val="28"/>
        </w:rPr>
        <w:t>Структура строки файла прикрепления</w:t>
      </w:r>
      <w:bookmarkEnd w:id="29"/>
    </w:p>
    <w:tbl>
      <w:tblPr>
        <w:tblW w:w="0" w:type="auto"/>
        <w:jc w:val="center"/>
        <w:tblInd w:w="-18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"/>
        <w:gridCol w:w="1560"/>
        <w:gridCol w:w="1134"/>
        <w:gridCol w:w="2551"/>
        <w:gridCol w:w="3402"/>
      </w:tblGrid>
      <w:tr w:rsidR="00437A4D" w:rsidRPr="00066E2D" w:rsidTr="00437A4D">
        <w:trPr>
          <w:tblHeader/>
          <w:jc w:val="center"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7A4D" w:rsidRPr="00066E2D" w:rsidRDefault="00437A4D">
            <w:pPr>
              <w:pStyle w:val="10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7A4D" w:rsidRPr="00066E2D" w:rsidRDefault="00437A4D">
            <w:pPr>
              <w:pStyle w:val="1"/>
              <w:keepNext/>
              <w:jc w:val="center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>Имя столбца в файле выгрузки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7A4D" w:rsidRPr="00066E2D" w:rsidRDefault="00437A4D">
            <w:pPr>
              <w:pStyle w:val="10"/>
              <w:keepNext/>
              <w:rPr>
                <w:b/>
                <w:sz w:val="28"/>
                <w:szCs w:val="28"/>
                <w:lang w:eastAsia="ru-RU"/>
              </w:rPr>
            </w:pPr>
            <w:proofErr w:type="spellStart"/>
            <w:r w:rsidRPr="00066E2D">
              <w:rPr>
                <w:b/>
                <w:sz w:val="28"/>
                <w:szCs w:val="28"/>
                <w:lang w:eastAsia="ru-RU"/>
              </w:rPr>
              <w:t>Обязат</w:t>
            </w:r>
            <w:proofErr w:type="spellEnd"/>
            <w:r w:rsidRPr="00066E2D">
              <w:rPr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7A4D" w:rsidRPr="00066E2D" w:rsidRDefault="00437A4D">
            <w:pPr>
              <w:pStyle w:val="1"/>
              <w:keepNext/>
              <w:jc w:val="center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>Назначение атрибута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7A4D" w:rsidRPr="00066E2D" w:rsidRDefault="00437A4D">
            <w:pPr>
              <w:pStyle w:val="1"/>
              <w:keepNext/>
              <w:jc w:val="center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>Требования к формату и дополнительной обработке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1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Порядковый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Порядковый номер записи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Порядковый номер записи, уникальный в пределах файла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1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proofErr w:type="spellStart"/>
            <w:r w:rsidRPr="00066E2D">
              <w:rPr>
                <w:sz w:val="28"/>
                <w:szCs w:val="28"/>
                <w:lang w:eastAsia="ru-RU"/>
              </w:rPr>
              <w:t>Код_МО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Реестровый номер МО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 w:rsidP="007B166B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</w:rPr>
              <w:t xml:space="preserve">Шестизначный реестровый номер МО (Номер можно узнать на сайте ТФОМС Забайкальского края </w:t>
            </w:r>
            <w:hyperlink r:id="rId10" w:history="1">
              <w:r w:rsidRPr="00066E2D">
                <w:rPr>
                  <w:rStyle w:val="a6"/>
                  <w:sz w:val="28"/>
                  <w:szCs w:val="28"/>
                </w:rPr>
                <w:t>www.zabtfoms.ru</w:t>
              </w:r>
              <w:proofErr w:type="gramStart"/>
            </w:hyperlink>
            <w:r w:rsidRPr="00066E2D">
              <w:rPr>
                <w:sz w:val="28"/>
                <w:szCs w:val="28"/>
              </w:rPr>
              <w:t xml:space="preserve"> В</w:t>
            </w:r>
            <w:proofErr w:type="gramEnd"/>
            <w:r w:rsidRPr="00066E2D">
              <w:rPr>
                <w:sz w:val="28"/>
                <w:szCs w:val="28"/>
              </w:rPr>
              <w:t xml:space="preserve"> разделе </w:t>
            </w:r>
            <w:proofErr w:type="spellStart"/>
            <w:r w:rsidRPr="00066E2D">
              <w:rPr>
                <w:sz w:val="28"/>
                <w:szCs w:val="28"/>
              </w:rPr>
              <w:t>Справочники\</w:t>
            </w:r>
            <w:proofErr w:type="spellEnd"/>
            <w:r w:rsidRPr="00066E2D">
              <w:rPr>
                <w:sz w:val="28"/>
                <w:szCs w:val="28"/>
              </w:rPr>
              <w:t xml:space="preserve"> Реестр медицинских организаций 201</w:t>
            </w:r>
            <w:r w:rsidR="007B166B">
              <w:rPr>
                <w:sz w:val="28"/>
                <w:szCs w:val="28"/>
              </w:rPr>
              <w:t>5</w:t>
            </w:r>
            <w:r w:rsidRPr="00066E2D">
              <w:rPr>
                <w:sz w:val="28"/>
                <w:szCs w:val="28"/>
              </w:rPr>
              <w:t>)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1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proofErr w:type="spellStart"/>
            <w:r w:rsidRPr="00066E2D">
              <w:rPr>
                <w:sz w:val="28"/>
                <w:szCs w:val="28"/>
                <w:lang w:eastAsia="ru-RU"/>
              </w:rPr>
              <w:t>Тип_ДПФС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Код типа ДПФС:</w:t>
            </w:r>
          </w:p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proofErr w:type="gramStart"/>
            <w:r w:rsidRPr="00066E2D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066E2D">
              <w:rPr>
                <w:sz w:val="28"/>
                <w:szCs w:val="28"/>
                <w:lang w:eastAsia="ru-RU"/>
              </w:rPr>
              <w:t xml:space="preserve"> - Бумажный полис ОМС единого образца </w:t>
            </w:r>
          </w:p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Э - Электронный полис ОМС единого образца</w:t>
            </w:r>
          </w:p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proofErr w:type="gramStart"/>
            <w:r w:rsidRPr="00066E2D">
              <w:rPr>
                <w:sz w:val="28"/>
                <w:szCs w:val="28"/>
                <w:lang w:eastAsia="ru-RU"/>
              </w:rPr>
              <w:t>В</w:t>
            </w:r>
            <w:proofErr w:type="gramEnd"/>
            <w:r w:rsidRPr="00066E2D">
              <w:rPr>
                <w:sz w:val="28"/>
                <w:szCs w:val="28"/>
                <w:lang w:eastAsia="ru-RU"/>
              </w:rPr>
              <w:t xml:space="preserve"> – Временное свидетельство</w:t>
            </w:r>
          </w:p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 – Полис старого образца</w:t>
            </w:r>
          </w:p>
          <w:p w:rsidR="00437A4D" w:rsidRPr="00066E2D" w:rsidRDefault="00437A4D">
            <w:pPr>
              <w:pStyle w:val="1"/>
              <w:rPr>
                <w:sz w:val="28"/>
                <w:szCs w:val="28"/>
                <w:lang w:val="en-US" w:eastAsia="ru-RU"/>
              </w:rPr>
            </w:pPr>
            <w:proofErr w:type="gramStart"/>
            <w:r w:rsidRPr="00066E2D">
              <w:rPr>
                <w:sz w:val="28"/>
                <w:szCs w:val="28"/>
                <w:lang w:eastAsia="ru-RU"/>
              </w:rPr>
              <w:lastRenderedPageBreak/>
              <w:t>К</w:t>
            </w:r>
            <w:proofErr w:type="gramEnd"/>
            <w:r w:rsidRPr="00066E2D">
              <w:rPr>
                <w:sz w:val="28"/>
                <w:szCs w:val="28"/>
                <w:lang w:eastAsia="ru-RU"/>
              </w:rPr>
              <w:t xml:space="preserve"> – В составе УЭК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</w:p>
        </w:tc>
      </w:tr>
      <w:tr w:rsidR="00437A4D" w:rsidRPr="00066E2D" w:rsidTr="00437A4D">
        <w:trPr>
          <w:trHeight w:val="51"/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1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 xml:space="preserve">Реестровый номер СМО: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</w:rPr>
              <w:t xml:space="preserve">пятизначный реестровый номер СМО (Номер можно узнать на сайте ТФОМС Забайкальского края </w:t>
            </w:r>
            <w:hyperlink r:id="rId11" w:history="1">
              <w:r w:rsidRPr="00066E2D">
                <w:rPr>
                  <w:rStyle w:val="a6"/>
                  <w:sz w:val="28"/>
                  <w:szCs w:val="28"/>
                </w:rPr>
                <w:t>www.zabtfoms.ru</w:t>
              </w:r>
              <w:proofErr w:type="gramStart"/>
            </w:hyperlink>
            <w:r w:rsidRPr="00066E2D">
              <w:rPr>
                <w:sz w:val="28"/>
                <w:szCs w:val="28"/>
              </w:rPr>
              <w:t xml:space="preserve"> В</w:t>
            </w:r>
            <w:proofErr w:type="gramEnd"/>
            <w:r w:rsidRPr="00066E2D">
              <w:rPr>
                <w:sz w:val="28"/>
                <w:szCs w:val="28"/>
              </w:rPr>
              <w:t xml:space="preserve"> разделе </w:t>
            </w:r>
            <w:proofErr w:type="spellStart"/>
            <w:r w:rsidRPr="00066E2D">
              <w:rPr>
                <w:sz w:val="28"/>
                <w:szCs w:val="28"/>
              </w:rPr>
              <w:t>Справочники\</w:t>
            </w:r>
            <w:proofErr w:type="spellEnd"/>
            <w:r w:rsidRPr="00066E2D">
              <w:rPr>
                <w:sz w:val="28"/>
                <w:szCs w:val="28"/>
              </w:rPr>
              <w:t xml:space="preserve"> Реестр страховых медицинских организаций 2014)</w:t>
            </w:r>
          </w:p>
        </w:tc>
      </w:tr>
      <w:tr w:rsidR="00437A4D" w:rsidRPr="00066E2D" w:rsidTr="00437A4D">
        <w:trPr>
          <w:trHeight w:val="51"/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1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Серия ДПФС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Серия ДПФС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 xml:space="preserve">Серия полиса ОМС старого образца </w:t>
            </w:r>
          </w:p>
        </w:tc>
      </w:tr>
      <w:tr w:rsidR="00437A4D" w:rsidRPr="00066E2D" w:rsidTr="00437A4D">
        <w:trPr>
          <w:trHeight w:val="51"/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1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Номер  ДПФС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Номер ДПФС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Номер полиса ОМС старого образца или номер временного свидетельства (номер временного свидетельства образуется путем слияния серии и номера, например серия – 015, номер – 123456 в поле необходимо внести значение 015123456).</w:t>
            </w:r>
          </w:p>
        </w:tc>
      </w:tr>
      <w:tr w:rsidR="00437A4D" w:rsidRPr="00066E2D" w:rsidTr="00437A4D">
        <w:trPr>
          <w:trHeight w:val="51"/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1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  <w:bookmarkStart w:id="30" w:name="_Ref335933595" w:colFirst="0" w:colLast="1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ЕНП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val="en-US"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 xml:space="preserve">Единый номер полиса ОМС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Обязательно указывается для полисов ОМС единого образца</w:t>
            </w:r>
          </w:p>
        </w:tc>
      </w:tr>
      <w:bookmarkEnd w:id="30"/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Фамилия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Фамилия застрахованного лица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Имя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7B166B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</w:rPr>
              <w:t>Имя застрахованного лица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7A4D" w:rsidRPr="00066E2D" w:rsidRDefault="007B166B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Не указывается при отсутствии отчества в документе, удостоверяющем личность.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</w:rPr>
              <w:t>Отчество застрахованного лица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 xml:space="preserve">Не указывается при отсутствии отчества в документе, удостоверяющем </w:t>
            </w:r>
            <w:r w:rsidRPr="00066E2D">
              <w:rPr>
                <w:sz w:val="28"/>
                <w:szCs w:val="28"/>
                <w:lang w:eastAsia="ru-RU"/>
              </w:rPr>
              <w:lastRenderedPageBreak/>
              <w:t>личность.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  <w:bookmarkStart w:id="31" w:name="_Ref335933364" w:colFirst="0" w:colLast="1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Дата рождения застрахованного лица.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</w:rPr>
              <w:t>ДД.ММ</w:t>
            </w:r>
            <w:proofErr w:type="gramStart"/>
            <w:r w:rsidRPr="00066E2D">
              <w:rPr>
                <w:sz w:val="28"/>
                <w:szCs w:val="28"/>
              </w:rPr>
              <w:t>.Г</w:t>
            </w:r>
            <w:proofErr w:type="gramEnd"/>
            <w:r w:rsidRPr="00066E2D">
              <w:rPr>
                <w:sz w:val="28"/>
                <w:szCs w:val="28"/>
              </w:rPr>
              <w:t>ГГГ</w:t>
            </w:r>
          </w:p>
        </w:tc>
      </w:tr>
      <w:bookmarkEnd w:id="31"/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Пол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 xml:space="preserve">Пол </w:t>
            </w:r>
            <w:proofErr w:type="gramStart"/>
            <w:r w:rsidRPr="00066E2D">
              <w:rPr>
                <w:sz w:val="28"/>
                <w:szCs w:val="28"/>
              </w:rPr>
              <w:t>застрахованного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 – Мужской, 2 - Женский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Тип УДЛ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Тип документа, удостоверяющего личность.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Таблица А.2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Серия УДЛ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Серия документа, удостоверяющего личность.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Серия документа УДЛ. (В соответствии с шаблоном Таблица А.2)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Номер УДЛ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Номер документа, удостоверяющего личность.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Номер документа УДЛ. (В соответствии с шаблоном Таблица А.2)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СНИЛС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СНИЛС застрахованного лица.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Указывается при наличии сведений о СНИЛС (по формату 999-999-99 99).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Способ прикрепления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Способ прикрепления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2 – по личному заявлению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Дата подачи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Дата подачи заявления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</w:rPr>
              <w:t>ДД.ММ</w:t>
            </w:r>
            <w:proofErr w:type="gramStart"/>
            <w:r w:rsidRPr="00066E2D">
              <w:rPr>
                <w:sz w:val="28"/>
                <w:szCs w:val="28"/>
              </w:rPr>
              <w:t>.Г</w:t>
            </w:r>
            <w:proofErr w:type="gramEnd"/>
            <w:r w:rsidRPr="00066E2D">
              <w:rPr>
                <w:sz w:val="28"/>
                <w:szCs w:val="28"/>
              </w:rPr>
              <w:t>ГГГ</w:t>
            </w:r>
            <w:r w:rsidRPr="00066E2D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Отметка о прикреплении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Отметка о прикреплении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 xml:space="preserve">Заполняется СМО. 1 – Прикреплен; 2 – Мотивированный отказ; </w:t>
            </w:r>
          </w:p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 xml:space="preserve">3 – </w:t>
            </w:r>
            <w:proofErr w:type="gramStart"/>
            <w:r w:rsidRPr="00066E2D">
              <w:rPr>
                <w:sz w:val="28"/>
                <w:szCs w:val="28"/>
              </w:rPr>
              <w:t>Снят</w:t>
            </w:r>
            <w:proofErr w:type="gramEnd"/>
            <w:r w:rsidRPr="00066E2D">
              <w:rPr>
                <w:sz w:val="28"/>
                <w:szCs w:val="28"/>
              </w:rPr>
              <w:t xml:space="preserve"> с прикрепления в данной МО, в связи подачей Заявления в другую МО; </w:t>
            </w:r>
          </w:p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 xml:space="preserve">4 -  </w:t>
            </w:r>
            <w:proofErr w:type="gramStart"/>
            <w:r w:rsidRPr="00066E2D">
              <w:rPr>
                <w:sz w:val="28"/>
                <w:szCs w:val="28"/>
              </w:rPr>
              <w:t>Снят</w:t>
            </w:r>
            <w:proofErr w:type="gramEnd"/>
            <w:r w:rsidRPr="00066E2D">
              <w:rPr>
                <w:sz w:val="28"/>
                <w:szCs w:val="28"/>
              </w:rPr>
              <w:t xml:space="preserve"> с прикрепления в данной МО, по сведениям Центрального сегмента. </w:t>
            </w:r>
          </w:p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 xml:space="preserve">(Коды 3 и 4 заполняются только в случае выгрузки файла </w:t>
            </w:r>
            <w:r w:rsidRPr="00066E2D">
              <w:rPr>
                <w:sz w:val="28"/>
                <w:szCs w:val="28"/>
                <w:lang w:val="en-US"/>
              </w:rPr>
              <w:t>NR</w:t>
            </w:r>
            <w:r w:rsidRPr="00066E2D">
              <w:rPr>
                <w:sz w:val="28"/>
                <w:szCs w:val="28"/>
              </w:rPr>
              <w:t>)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Код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Код ошибки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Таблица А.4.</w:t>
            </w:r>
          </w:p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 xml:space="preserve"> Заполняется СМО.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Описание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Описание ошибки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>Заполняется СМО.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066E2D">
              <w:rPr>
                <w:sz w:val="28"/>
                <w:szCs w:val="28"/>
                <w:lang w:eastAsia="ru-RU"/>
              </w:rPr>
              <w:t>новой</w:t>
            </w:r>
            <w:proofErr w:type="gramEnd"/>
            <w:r w:rsidRPr="00066E2D">
              <w:rPr>
                <w:sz w:val="28"/>
                <w:szCs w:val="28"/>
                <w:lang w:eastAsia="ru-RU"/>
              </w:rPr>
              <w:t xml:space="preserve">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 xml:space="preserve">Код МО, к </w:t>
            </w:r>
            <w:proofErr w:type="gramStart"/>
            <w:r w:rsidRPr="00066E2D">
              <w:rPr>
                <w:sz w:val="28"/>
                <w:szCs w:val="28"/>
                <w:lang w:eastAsia="ru-RU"/>
              </w:rPr>
              <w:t>которой</w:t>
            </w:r>
            <w:proofErr w:type="gramEnd"/>
            <w:r w:rsidRPr="00066E2D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6E2D">
              <w:rPr>
                <w:sz w:val="28"/>
                <w:szCs w:val="28"/>
                <w:lang w:eastAsia="ru-RU"/>
              </w:rPr>
              <w:t>перекрепился</w:t>
            </w:r>
            <w:proofErr w:type="spellEnd"/>
            <w:r w:rsidRPr="00066E2D">
              <w:rPr>
                <w:sz w:val="28"/>
                <w:szCs w:val="28"/>
                <w:lang w:eastAsia="ru-RU"/>
              </w:rPr>
              <w:t xml:space="preserve"> застрахованный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7A4D" w:rsidRPr="00066E2D" w:rsidRDefault="00437A4D" w:rsidP="007B166B">
            <w:pPr>
              <w:pStyle w:val="1"/>
              <w:rPr>
                <w:sz w:val="28"/>
                <w:szCs w:val="28"/>
              </w:rPr>
            </w:pPr>
            <w:r w:rsidRPr="00066E2D">
              <w:rPr>
                <w:sz w:val="28"/>
                <w:szCs w:val="28"/>
              </w:rPr>
              <w:t xml:space="preserve">Шестизначный реестровый номер МО (Номер можно узнать на сайте ТФОМС Забайкальского края </w:t>
            </w:r>
            <w:hyperlink r:id="rId12" w:history="1">
              <w:r w:rsidRPr="00066E2D">
                <w:rPr>
                  <w:rStyle w:val="a6"/>
                  <w:sz w:val="28"/>
                  <w:szCs w:val="28"/>
                </w:rPr>
                <w:t>www.zabtfoms.ru</w:t>
              </w:r>
              <w:proofErr w:type="gramStart"/>
            </w:hyperlink>
            <w:r w:rsidRPr="00066E2D">
              <w:rPr>
                <w:sz w:val="28"/>
                <w:szCs w:val="28"/>
              </w:rPr>
              <w:t xml:space="preserve"> В</w:t>
            </w:r>
            <w:proofErr w:type="gramEnd"/>
            <w:r w:rsidRPr="00066E2D">
              <w:rPr>
                <w:sz w:val="28"/>
                <w:szCs w:val="28"/>
              </w:rPr>
              <w:t xml:space="preserve"> разделе </w:t>
            </w:r>
            <w:proofErr w:type="spellStart"/>
            <w:r w:rsidRPr="00066E2D">
              <w:rPr>
                <w:sz w:val="28"/>
                <w:szCs w:val="28"/>
              </w:rPr>
              <w:t>Справочники\</w:t>
            </w:r>
            <w:proofErr w:type="spellEnd"/>
            <w:r w:rsidRPr="00066E2D">
              <w:rPr>
                <w:sz w:val="28"/>
                <w:szCs w:val="28"/>
              </w:rPr>
              <w:t xml:space="preserve"> Реестр медицинских организаций 201</w:t>
            </w:r>
            <w:r w:rsidR="007B166B">
              <w:rPr>
                <w:sz w:val="28"/>
                <w:szCs w:val="28"/>
              </w:rPr>
              <w:t>5</w:t>
            </w:r>
            <w:r w:rsidRPr="00066E2D">
              <w:rPr>
                <w:sz w:val="28"/>
                <w:szCs w:val="28"/>
              </w:rPr>
              <w:t>). Заполняется СМО.</w:t>
            </w:r>
          </w:p>
        </w:tc>
      </w:tr>
      <w:tr w:rsidR="00437A4D" w:rsidRPr="00066E2D" w:rsidTr="00437A4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37A4D" w:rsidRPr="00066E2D" w:rsidRDefault="00437A4D">
            <w:pPr>
              <w:pStyle w:val="a0"/>
              <w:numPr>
                <w:ilvl w:val="0"/>
                <w:numId w:val="28"/>
              </w:num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Тип прикрепления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Тип прикрепления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 xml:space="preserve">Таблица А.3. </w:t>
            </w:r>
          </w:p>
          <w:p w:rsidR="00437A4D" w:rsidRPr="00066E2D" w:rsidRDefault="00437A4D">
            <w:pPr>
              <w:pStyle w:val="1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Заполняется СМО.</w:t>
            </w:r>
          </w:p>
        </w:tc>
      </w:tr>
    </w:tbl>
    <w:p w:rsidR="00437A4D" w:rsidRPr="00066E2D" w:rsidRDefault="00437A4D" w:rsidP="00437A4D">
      <w:pPr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Значения, помеченные как необязательные, могут отсутствовать. </w:t>
      </w:r>
    </w:p>
    <w:p w:rsidR="00437A4D" w:rsidRPr="00066E2D" w:rsidRDefault="00437A4D" w:rsidP="00437A4D">
      <w:pPr>
        <w:numPr>
          <w:ilvl w:val="1"/>
          <w:numId w:val="2"/>
        </w:numPr>
        <w:spacing w:before="40" w:after="40" w:line="360" w:lineRule="auto"/>
        <w:jc w:val="both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Коды Документов, удостоверяющих личность </w:t>
      </w:r>
    </w:p>
    <w:tbl>
      <w:tblPr>
        <w:tblW w:w="9678" w:type="dxa"/>
        <w:jc w:val="center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2"/>
        <w:gridCol w:w="5742"/>
        <w:gridCol w:w="1530"/>
        <w:gridCol w:w="1474"/>
      </w:tblGrid>
      <w:tr w:rsidR="00437A4D" w:rsidRPr="00066E2D" w:rsidTr="00987E96">
        <w:trPr>
          <w:trHeight w:val="53"/>
          <w:tblHeader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37A4D" w:rsidRPr="00066E2D" w:rsidRDefault="00437A4D" w:rsidP="000F6A4B">
            <w:pPr>
              <w:pStyle w:val="10"/>
              <w:keepNext/>
              <w:keepLines/>
              <w:spacing w:before="0" w:after="0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37A4D" w:rsidRPr="00066E2D" w:rsidRDefault="00437A4D" w:rsidP="000F6A4B">
            <w:pPr>
              <w:pStyle w:val="10"/>
              <w:keepNext/>
              <w:keepLines/>
              <w:spacing w:before="0" w:after="0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437A4D" w:rsidRPr="00066E2D" w:rsidRDefault="00437A4D" w:rsidP="000F6A4B">
            <w:pPr>
              <w:pStyle w:val="10"/>
              <w:keepNext/>
              <w:keepLines/>
              <w:spacing w:before="0" w:after="0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>Шаблон серии*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437A4D" w:rsidRPr="00066E2D" w:rsidRDefault="00437A4D" w:rsidP="000F6A4B">
            <w:pPr>
              <w:pStyle w:val="10"/>
              <w:keepNext/>
              <w:keepLines/>
              <w:spacing w:before="0" w:after="0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>Шаблон номера*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Паспорт гражданина СССР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R-ББ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Загранпаспорт гражданина СССР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Свидетельство о рождении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R-ББ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Удостоверение личности офицера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Справка об освобождении из мест лишения свободы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 xml:space="preserve">Паспорт </w:t>
            </w:r>
            <w:proofErr w:type="spellStart"/>
            <w:r w:rsidRPr="00066E2D">
              <w:rPr>
                <w:sz w:val="28"/>
                <w:szCs w:val="28"/>
                <w:lang w:eastAsia="ru-RU"/>
              </w:rPr>
              <w:t>Минморфлота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Военный билет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9999990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Дипломатический паспорт гражданина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Иностранный паспорт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Свидетельство о регистрации ходатайства о признании иммигранта беженцем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Вид на жительство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Удостоверение беженца в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99 </w:t>
            </w:r>
            <w:proofErr w:type="spellStart"/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9999990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Заграничный паспорт гражданина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Паспорт моряка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9999990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4B" w:rsidRPr="00066E2D" w:rsidRDefault="000F6A4B" w:rsidP="000F6A4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Военный билет офицера запаса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Иные документы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Документ иностранного гражданина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Документ лица без гражданства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Разрешение на временное проживание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Свидетельство о рождении, выданное не в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ЦЦ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Удостоверение сотрудника Евразийской экономической комиссии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Копия жалобы о лишении статуса беженца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0F6A4B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Иной документ, соответствующий свидетельству о предоставлении убежища на территории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6A4B" w:rsidRPr="000F6A4B" w:rsidRDefault="000F6A4B" w:rsidP="000F6A4B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</w:tbl>
    <w:p w:rsidR="00437A4D" w:rsidRPr="00066E2D" w:rsidRDefault="00437A4D" w:rsidP="00437A4D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bookmarkStart w:id="32" w:name="_Ref335935310"/>
      <w:r w:rsidRPr="00066E2D">
        <w:rPr>
          <w:rFonts w:cs="Times New Roman"/>
          <w:sz w:val="28"/>
          <w:szCs w:val="28"/>
        </w:rPr>
        <w:t>*В графах "Шаблон серии" и "Шаблон номера" приведены данные для контроля значения серии, номера документа. Шаблон состоит из символов "R", "Б", "9", "0", "S", "-" (тире/дефис) и " " (пробел).</w:t>
      </w:r>
    </w:p>
    <w:p w:rsidR="00437A4D" w:rsidRPr="00066E2D" w:rsidRDefault="00437A4D" w:rsidP="00437A4D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Используются следующие обозначения:</w:t>
      </w:r>
    </w:p>
    <w:p w:rsidR="00437A4D" w:rsidRPr="00066E2D" w:rsidRDefault="00437A4D" w:rsidP="00437A4D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proofErr w:type="gramStart"/>
      <w:r w:rsidRPr="00066E2D">
        <w:rPr>
          <w:rFonts w:cs="Times New Roman"/>
          <w:sz w:val="28"/>
          <w:szCs w:val="28"/>
        </w:rPr>
        <w:t>R - на месте одного символа R располагается целиком римское число, заданное символами "I", "V", "X", "L", "C", набранными на верхнем регистре латинской клавиатуры; возможно представление римских чисел с помощью символов "1", "У", "Х", "Л", "С" соответственно, набранных на верхнем регистре русской клавиатуры;</w:t>
      </w:r>
      <w:proofErr w:type="gramEnd"/>
    </w:p>
    <w:p w:rsidR="00437A4D" w:rsidRPr="00066E2D" w:rsidRDefault="00437A4D" w:rsidP="00437A4D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9 - любая десятичная цифра (обязательная);</w:t>
      </w:r>
    </w:p>
    <w:p w:rsidR="00437A4D" w:rsidRPr="00066E2D" w:rsidRDefault="00437A4D" w:rsidP="00437A4D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lastRenderedPageBreak/>
        <w:t>0 - любая десятичная цифра (необязательная, может отсутствовать);</w:t>
      </w:r>
    </w:p>
    <w:p w:rsidR="00437A4D" w:rsidRPr="00066E2D" w:rsidRDefault="00437A4D" w:rsidP="00437A4D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proofErr w:type="gramStart"/>
      <w:r w:rsidRPr="00066E2D">
        <w:rPr>
          <w:rFonts w:cs="Times New Roman"/>
          <w:sz w:val="28"/>
          <w:szCs w:val="28"/>
        </w:rPr>
        <w:t>Б</w:t>
      </w:r>
      <w:proofErr w:type="gramEnd"/>
      <w:r w:rsidRPr="00066E2D">
        <w:rPr>
          <w:rFonts w:cs="Times New Roman"/>
          <w:sz w:val="28"/>
          <w:szCs w:val="28"/>
        </w:rPr>
        <w:t xml:space="preserve"> - любая русская заглавная буква;</w:t>
      </w:r>
    </w:p>
    <w:p w:rsidR="00437A4D" w:rsidRPr="00066E2D" w:rsidRDefault="00437A4D" w:rsidP="00437A4D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S - символ не контролируется (может содержать любую букву, цифру или вообще отсутствовать);</w:t>
      </w:r>
    </w:p>
    <w:p w:rsidR="00437A4D" w:rsidRPr="00066E2D" w:rsidRDefault="00437A4D" w:rsidP="00437A4D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"-" (тире/дефис) - указывает на обязательное присутствие данного символа в контролируемом значении.</w:t>
      </w:r>
    </w:p>
    <w:p w:rsidR="00437A4D" w:rsidRPr="00066E2D" w:rsidRDefault="00437A4D" w:rsidP="00437A4D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Пробелы используются для разделения групп символов. Число пробелов между значащими символами с контролируемым значением не превышает одного.</w:t>
      </w:r>
    </w:p>
    <w:p w:rsidR="00437A4D" w:rsidRDefault="00437A4D" w:rsidP="00437A4D">
      <w:pPr>
        <w:pStyle w:val="a1"/>
        <w:numPr>
          <w:ilvl w:val="1"/>
          <w:numId w:val="2"/>
        </w:numPr>
        <w:ind w:left="502"/>
        <w:rPr>
          <w:sz w:val="28"/>
          <w:szCs w:val="28"/>
        </w:rPr>
      </w:pPr>
      <w:r w:rsidRPr="00066E2D">
        <w:rPr>
          <w:sz w:val="28"/>
          <w:szCs w:val="28"/>
        </w:rPr>
        <w:t xml:space="preserve">Типы прикрепления </w:t>
      </w:r>
      <w:bookmarkEnd w:id="3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0"/>
        <w:gridCol w:w="7194"/>
      </w:tblGrid>
      <w:tr w:rsidR="00532584" w:rsidRPr="00E36E21" w:rsidTr="00532584">
        <w:trPr>
          <w:trHeight w:val="53"/>
          <w:tblHeader/>
          <w:jc w:val="center"/>
        </w:trPr>
        <w:tc>
          <w:tcPr>
            <w:tcW w:w="0" w:type="auto"/>
            <w:shd w:val="clear" w:color="auto" w:fill="EEECE1"/>
            <w:vAlign w:val="center"/>
          </w:tcPr>
          <w:p w:rsidR="00532584" w:rsidRPr="00E36E21" w:rsidRDefault="00532584" w:rsidP="0029198D">
            <w:pPr>
              <w:spacing w:line="36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 xml:space="preserve">Код </w:t>
            </w:r>
          </w:p>
        </w:tc>
        <w:tc>
          <w:tcPr>
            <w:tcW w:w="0" w:type="auto"/>
            <w:shd w:val="clear" w:color="auto" w:fill="EEECE1"/>
            <w:vAlign w:val="center"/>
          </w:tcPr>
          <w:p w:rsidR="00532584" w:rsidRPr="00E36E21" w:rsidRDefault="00532584" w:rsidP="0029198D">
            <w:pPr>
              <w:spacing w:line="36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Значение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29198D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32584" w:rsidRPr="00E36E21" w:rsidRDefault="00532584" w:rsidP="0029198D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по месту регистрации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29198D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32584" w:rsidRPr="00E36E21" w:rsidRDefault="00532584" w:rsidP="0029198D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по личному заявлению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29198D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месту регистрации в связи с реорганизацией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29198D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заявлению в связи с реорганизацией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29198D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месту регистрации в связи со сменой места жительства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29198D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заявлению в связи со сменой места жительства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29198D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месту регистрации в связи с уточнением данных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29198D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заявлению в связи с уточнением данных</w:t>
            </w:r>
          </w:p>
        </w:tc>
      </w:tr>
    </w:tbl>
    <w:p w:rsidR="00437A4D" w:rsidRPr="00066E2D" w:rsidRDefault="00437A4D" w:rsidP="00437A4D">
      <w:pPr>
        <w:rPr>
          <w:rFonts w:ascii="Times New Roman" w:hAnsi="Times New Roman"/>
          <w:sz w:val="28"/>
          <w:szCs w:val="28"/>
        </w:rPr>
      </w:pPr>
    </w:p>
    <w:p w:rsidR="00437A4D" w:rsidRDefault="00437A4D" w:rsidP="00437A4D">
      <w:pPr>
        <w:rPr>
          <w:rFonts w:ascii="Times New Roman" w:hAnsi="Times New Roman"/>
          <w:sz w:val="28"/>
          <w:szCs w:val="28"/>
        </w:rPr>
      </w:pPr>
    </w:p>
    <w:p w:rsidR="007B166B" w:rsidRDefault="007B166B" w:rsidP="00437A4D">
      <w:pPr>
        <w:rPr>
          <w:rFonts w:ascii="Times New Roman" w:hAnsi="Times New Roman"/>
          <w:sz w:val="28"/>
          <w:szCs w:val="28"/>
        </w:rPr>
      </w:pPr>
    </w:p>
    <w:p w:rsidR="007B166B" w:rsidRPr="00066E2D" w:rsidRDefault="007B166B" w:rsidP="00437A4D">
      <w:pPr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pStyle w:val="a1"/>
        <w:numPr>
          <w:ilvl w:val="1"/>
          <w:numId w:val="2"/>
        </w:numPr>
        <w:ind w:left="142" w:firstLine="0"/>
        <w:jc w:val="both"/>
        <w:rPr>
          <w:sz w:val="28"/>
          <w:szCs w:val="28"/>
        </w:rPr>
      </w:pPr>
      <w:r w:rsidRPr="00066E2D">
        <w:rPr>
          <w:sz w:val="28"/>
          <w:szCs w:val="28"/>
        </w:rPr>
        <w:lastRenderedPageBreak/>
        <w:t>Перечень причин, по которым СМО не вносит изменения в  сегмент регистра застрахованных о прикреплении к МО и алгоритм действий участников ОМС</w:t>
      </w:r>
    </w:p>
    <w:tbl>
      <w:tblPr>
        <w:tblW w:w="92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969"/>
        <w:gridCol w:w="2267"/>
        <w:gridCol w:w="2267"/>
      </w:tblGrid>
      <w:tr w:rsidR="00437A4D" w:rsidRPr="00066E2D" w:rsidTr="00111571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37A4D" w:rsidRPr="00066E2D" w:rsidRDefault="00437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причины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/>
                <w:sz w:val="28"/>
                <w:szCs w:val="28"/>
              </w:rPr>
              <w:t>Действия СМО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6E2D">
              <w:rPr>
                <w:rFonts w:ascii="Times New Roman" w:hAnsi="Times New Roman"/>
                <w:b/>
                <w:sz w:val="28"/>
                <w:szCs w:val="28"/>
              </w:rPr>
              <w:t>Действия МО</w:t>
            </w:r>
          </w:p>
        </w:tc>
      </w:tr>
      <w:tr w:rsidR="00437A4D" w:rsidRPr="00066E2D" w:rsidTr="001115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proofErr w:type="spellStart"/>
            <w:r w:rsidRPr="00066E2D">
              <w:rPr>
                <w:rFonts w:ascii="Times New Roman" w:hAnsi="Times New Roman"/>
                <w:sz w:val="28"/>
                <w:szCs w:val="28"/>
              </w:rPr>
              <w:t>1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 xml:space="preserve">Дублирующая запись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Информирование МО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 w:rsidP="00111571">
            <w:pPr>
              <w:ind w:left="34" w:hanging="34"/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 xml:space="preserve">Корректировка учета </w:t>
            </w:r>
            <w:proofErr w:type="gramStart"/>
            <w:r w:rsidRPr="00066E2D">
              <w:rPr>
                <w:rFonts w:ascii="Times New Roman" w:hAnsi="Times New Roman"/>
                <w:sz w:val="28"/>
                <w:szCs w:val="28"/>
              </w:rPr>
              <w:t>прикрепленных</w:t>
            </w:r>
            <w:proofErr w:type="gramEnd"/>
            <w:r w:rsidRPr="00066E2D">
              <w:rPr>
                <w:rFonts w:ascii="Times New Roman" w:hAnsi="Times New Roman"/>
                <w:sz w:val="28"/>
                <w:szCs w:val="28"/>
              </w:rPr>
              <w:t xml:space="preserve"> застрахованных  </w:t>
            </w:r>
          </w:p>
        </w:tc>
      </w:tr>
      <w:tr w:rsidR="00437A4D" w:rsidRPr="00066E2D" w:rsidTr="001115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 xml:space="preserve">ЗЛ не подлежит прикреплению к </w:t>
            </w:r>
            <w:proofErr w:type="gramStart"/>
            <w:r w:rsidRPr="00066E2D">
              <w:rPr>
                <w:rFonts w:ascii="Times New Roman" w:hAnsi="Times New Roman"/>
                <w:sz w:val="28"/>
                <w:szCs w:val="28"/>
              </w:rPr>
              <w:t>данной</w:t>
            </w:r>
            <w:proofErr w:type="gramEnd"/>
            <w:r w:rsidRPr="00066E2D">
              <w:rPr>
                <w:rFonts w:ascii="Times New Roman" w:hAnsi="Times New Roman"/>
                <w:sz w:val="28"/>
                <w:szCs w:val="28"/>
              </w:rPr>
              <w:t xml:space="preserve"> МО по возрастному критерию (возраст &gt; 18 лет для МО, обслуживающей детское население; возраст  &lt;18 лет для МО, обслуживающей взрослое население)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Информирование МО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 xml:space="preserve">Корректировка учета </w:t>
            </w:r>
            <w:proofErr w:type="gramStart"/>
            <w:r w:rsidRPr="00066E2D">
              <w:rPr>
                <w:rFonts w:ascii="Times New Roman" w:hAnsi="Times New Roman"/>
                <w:sz w:val="28"/>
                <w:szCs w:val="28"/>
              </w:rPr>
              <w:t>прикрепленных</w:t>
            </w:r>
            <w:proofErr w:type="gramEnd"/>
            <w:r w:rsidRPr="00066E2D">
              <w:rPr>
                <w:rFonts w:ascii="Times New Roman" w:hAnsi="Times New Roman"/>
                <w:sz w:val="28"/>
                <w:szCs w:val="28"/>
              </w:rPr>
              <w:t xml:space="preserve"> застрахованных  </w:t>
            </w:r>
          </w:p>
        </w:tc>
      </w:tr>
      <w:tr w:rsidR="00437A4D" w:rsidRPr="00066E2D" w:rsidTr="001115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ЗЛ реализовало право выбора МО в данном календарном году (при отсутствии сведений об изменении места жительства гражданина)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Информирование МО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 xml:space="preserve">Корректировка учета </w:t>
            </w:r>
            <w:proofErr w:type="gramStart"/>
            <w:r w:rsidRPr="00066E2D">
              <w:rPr>
                <w:rFonts w:ascii="Times New Roman" w:hAnsi="Times New Roman"/>
                <w:sz w:val="28"/>
                <w:szCs w:val="28"/>
              </w:rPr>
              <w:t>прикрепленных</w:t>
            </w:r>
            <w:proofErr w:type="gramEnd"/>
            <w:r w:rsidRPr="00066E2D">
              <w:rPr>
                <w:rFonts w:ascii="Times New Roman" w:hAnsi="Times New Roman"/>
                <w:sz w:val="28"/>
                <w:szCs w:val="28"/>
              </w:rPr>
              <w:t xml:space="preserve"> застрахованных  </w:t>
            </w:r>
          </w:p>
        </w:tc>
      </w:tr>
      <w:tr w:rsidR="00437A4D" w:rsidRPr="00066E2D" w:rsidTr="001115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 xml:space="preserve">Факт страхования </w:t>
            </w:r>
            <w:proofErr w:type="gramStart"/>
            <w:r w:rsidRPr="00066E2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66E2D">
              <w:rPr>
                <w:rFonts w:ascii="Times New Roman" w:hAnsi="Times New Roman"/>
                <w:sz w:val="28"/>
                <w:szCs w:val="28"/>
              </w:rPr>
              <w:t xml:space="preserve"> данной СМО не установлен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Информирование МО</w:t>
            </w:r>
          </w:p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 xml:space="preserve">Корректировка учета </w:t>
            </w:r>
            <w:proofErr w:type="gramStart"/>
            <w:r w:rsidRPr="00066E2D">
              <w:rPr>
                <w:rFonts w:ascii="Times New Roman" w:hAnsi="Times New Roman"/>
                <w:sz w:val="28"/>
                <w:szCs w:val="28"/>
              </w:rPr>
              <w:t>прикрепленных</w:t>
            </w:r>
            <w:proofErr w:type="gramEnd"/>
            <w:r w:rsidRPr="00066E2D">
              <w:rPr>
                <w:rFonts w:ascii="Times New Roman" w:hAnsi="Times New Roman"/>
                <w:sz w:val="28"/>
                <w:szCs w:val="28"/>
              </w:rPr>
              <w:t xml:space="preserve"> застрахованных.</w:t>
            </w:r>
          </w:p>
        </w:tc>
      </w:tr>
      <w:tr w:rsidR="00437A4D" w:rsidRPr="00066E2D" w:rsidTr="001115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 xml:space="preserve">Персональные данные ЗЛ, содержащиеся в электронном файле или/и в заявлении застрахованного, не соответствуют данным регионального сегмента регистра </w:t>
            </w:r>
            <w:proofErr w:type="gramStart"/>
            <w:r w:rsidRPr="00066E2D">
              <w:rPr>
                <w:rFonts w:ascii="Times New Roman" w:hAnsi="Times New Roman"/>
                <w:sz w:val="28"/>
                <w:szCs w:val="28"/>
              </w:rPr>
              <w:t>застрахованных</w:t>
            </w:r>
            <w:proofErr w:type="gramEnd"/>
            <w:r w:rsidRPr="00066E2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Информирование МО +</w:t>
            </w:r>
          </w:p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 xml:space="preserve">Приглашение ЗЛ в СМО с целью переоформления полиса ОМС. После актуализации персональных данных в </w:t>
            </w:r>
            <w:r w:rsidRPr="00066E2D">
              <w:rPr>
                <w:rFonts w:ascii="Times New Roman" w:hAnsi="Times New Roman"/>
                <w:sz w:val="28"/>
                <w:szCs w:val="28"/>
              </w:rPr>
              <w:lastRenderedPageBreak/>
              <w:t>регистре застрахованных, сведения направляются в ТФОМС в соответствии с утвержденным Регламентом информационного обмена в сфере ОМС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Корректировка учета </w:t>
            </w:r>
            <w:proofErr w:type="gramStart"/>
            <w:r w:rsidRPr="00066E2D">
              <w:rPr>
                <w:rFonts w:ascii="Times New Roman" w:hAnsi="Times New Roman"/>
                <w:sz w:val="28"/>
                <w:szCs w:val="28"/>
              </w:rPr>
              <w:t>прикрепленных</w:t>
            </w:r>
            <w:proofErr w:type="gramEnd"/>
            <w:r w:rsidRPr="00066E2D">
              <w:rPr>
                <w:rFonts w:ascii="Times New Roman" w:hAnsi="Times New Roman"/>
                <w:sz w:val="28"/>
                <w:szCs w:val="28"/>
              </w:rPr>
              <w:t xml:space="preserve"> застрахованных  </w:t>
            </w:r>
          </w:p>
        </w:tc>
      </w:tr>
      <w:tr w:rsidR="00437A4D" w:rsidRPr="00066E2D" w:rsidTr="0011157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Прочие причины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>Информирование МО.</w:t>
            </w:r>
          </w:p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>
            <w:pPr>
              <w:rPr>
                <w:rFonts w:ascii="Times New Roman" w:hAnsi="Times New Roman"/>
                <w:sz w:val="28"/>
                <w:szCs w:val="28"/>
              </w:rPr>
            </w:pPr>
            <w:r w:rsidRPr="00066E2D">
              <w:rPr>
                <w:rFonts w:ascii="Times New Roman" w:hAnsi="Times New Roman"/>
                <w:sz w:val="28"/>
                <w:szCs w:val="28"/>
              </w:rPr>
              <w:t xml:space="preserve">Корректировка учета </w:t>
            </w:r>
            <w:proofErr w:type="gramStart"/>
            <w:r w:rsidRPr="00066E2D">
              <w:rPr>
                <w:rFonts w:ascii="Times New Roman" w:hAnsi="Times New Roman"/>
                <w:sz w:val="28"/>
                <w:szCs w:val="28"/>
              </w:rPr>
              <w:t>прикрепленных</w:t>
            </w:r>
            <w:proofErr w:type="gramEnd"/>
            <w:r w:rsidRPr="00066E2D">
              <w:rPr>
                <w:rFonts w:ascii="Times New Roman" w:hAnsi="Times New Roman"/>
                <w:sz w:val="28"/>
                <w:szCs w:val="28"/>
              </w:rPr>
              <w:t xml:space="preserve"> застрахованных  </w:t>
            </w:r>
          </w:p>
        </w:tc>
      </w:tr>
    </w:tbl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jc w:val="left"/>
        <w:rPr>
          <w:sz w:val="28"/>
          <w:szCs w:val="28"/>
          <w:lang w:eastAsia="ru-RU"/>
        </w:rPr>
      </w:pP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jc w:val="left"/>
        <w:rPr>
          <w:sz w:val="28"/>
          <w:szCs w:val="28"/>
        </w:rPr>
      </w:pPr>
    </w:p>
    <w:p w:rsidR="00437A4D" w:rsidRPr="00066E2D" w:rsidRDefault="00437A4D" w:rsidP="00437A4D">
      <w:pPr>
        <w:pStyle w:val="90"/>
        <w:shd w:val="clear" w:color="auto" w:fill="auto"/>
        <w:spacing w:before="0" w:line="322" w:lineRule="exact"/>
        <w:ind w:left="160" w:firstLine="0"/>
        <w:jc w:val="left"/>
        <w:rPr>
          <w:sz w:val="28"/>
          <w:szCs w:val="28"/>
        </w:rPr>
      </w:pPr>
    </w:p>
    <w:p w:rsidR="00E36E21" w:rsidRPr="00066E2D" w:rsidRDefault="000F6A4B" w:rsidP="00E36E21">
      <w:pPr>
        <w:pStyle w:val="90"/>
        <w:shd w:val="clear" w:color="auto" w:fill="auto"/>
        <w:spacing w:before="0" w:line="322" w:lineRule="exact"/>
        <w:ind w:left="160" w:firstLine="0"/>
        <w:jc w:val="right"/>
        <w:rPr>
          <w:sz w:val="28"/>
          <w:szCs w:val="28"/>
        </w:rPr>
      </w:pPr>
      <w:r>
        <w:rPr>
          <w:sz w:val="28"/>
          <w:szCs w:val="28"/>
        </w:rPr>
        <w:br w:type="column"/>
      </w:r>
      <w:r w:rsidR="00E36E21" w:rsidRPr="00066E2D">
        <w:rPr>
          <w:sz w:val="28"/>
          <w:szCs w:val="28"/>
        </w:rPr>
        <w:lastRenderedPageBreak/>
        <w:t>Приложение №</w:t>
      </w:r>
      <w:r w:rsidR="00E36E21">
        <w:rPr>
          <w:sz w:val="28"/>
          <w:szCs w:val="28"/>
        </w:rPr>
        <w:t>2</w:t>
      </w:r>
      <w:r w:rsidR="00E36E21" w:rsidRPr="00066E2D">
        <w:rPr>
          <w:sz w:val="28"/>
          <w:szCs w:val="28"/>
        </w:rPr>
        <w:t xml:space="preserve"> </w:t>
      </w:r>
    </w:p>
    <w:p w:rsidR="00E36E21" w:rsidRPr="00066E2D" w:rsidRDefault="00E36E21" w:rsidP="00E36E21">
      <w:pPr>
        <w:pStyle w:val="90"/>
        <w:shd w:val="clear" w:color="auto" w:fill="auto"/>
        <w:spacing w:before="0" w:line="322" w:lineRule="exact"/>
        <w:ind w:left="160" w:firstLine="0"/>
        <w:jc w:val="right"/>
        <w:rPr>
          <w:sz w:val="28"/>
          <w:szCs w:val="28"/>
        </w:rPr>
      </w:pPr>
      <w:r w:rsidRPr="00066E2D">
        <w:rPr>
          <w:sz w:val="28"/>
          <w:szCs w:val="28"/>
        </w:rPr>
        <w:t xml:space="preserve">к Регламенту формирования </w:t>
      </w:r>
    </w:p>
    <w:p w:rsidR="00E36E21" w:rsidRPr="00066E2D" w:rsidRDefault="00E36E21" w:rsidP="00E36E21">
      <w:pPr>
        <w:pStyle w:val="90"/>
        <w:shd w:val="clear" w:color="auto" w:fill="auto"/>
        <w:spacing w:before="0" w:line="322" w:lineRule="exact"/>
        <w:ind w:left="160" w:firstLine="0"/>
        <w:jc w:val="right"/>
        <w:rPr>
          <w:sz w:val="28"/>
          <w:szCs w:val="28"/>
        </w:rPr>
      </w:pPr>
      <w:r w:rsidRPr="00066E2D">
        <w:rPr>
          <w:sz w:val="28"/>
          <w:szCs w:val="28"/>
        </w:rPr>
        <w:t xml:space="preserve">регистра прикрепленного </w:t>
      </w:r>
    </w:p>
    <w:p w:rsidR="00E36E21" w:rsidRPr="00066E2D" w:rsidRDefault="00E36E21" w:rsidP="00E36E21">
      <w:pPr>
        <w:pStyle w:val="90"/>
        <w:shd w:val="clear" w:color="auto" w:fill="auto"/>
        <w:spacing w:before="0" w:line="322" w:lineRule="exact"/>
        <w:ind w:left="160" w:firstLine="0"/>
        <w:jc w:val="right"/>
        <w:rPr>
          <w:sz w:val="28"/>
          <w:szCs w:val="28"/>
        </w:rPr>
      </w:pPr>
      <w:r w:rsidRPr="00066E2D">
        <w:rPr>
          <w:sz w:val="28"/>
          <w:szCs w:val="28"/>
        </w:rPr>
        <w:t>населения</w:t>
      </w:r>
    </w:p>
    <w:p w:rsidR="00437A4D" w:rsidRPr="00066E2D" w:rsidRDefault="00437A4D" w:rsidP="00437A4D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36E21" w:rsidRPr="00E36E21" w:rsidRDefault="00E36E21" w:rsidP="00E36E21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E36E21">
        <w:rPr>
          <w:rFonts w:ascii="Times New Roman" w:hAnsi="Times New Roman"/>
          <w:b/>
          <w:bCs/>
          <w:sz w:val="28"/>
          <w:szCs w:val="28"/>
        </w:rPr>
        <w:t xml:space="preserve">Спецификация файла со сведениями о прикреплении застрахованных лиц к медицинским организациям, </w:t>
      </w:r>
      <w:r w:rsidR="007A0C8E">
        <w:rPr>
          <w:rFonts w:ascii="Times New Roman" w:hAnsi="Times New Roman"/>
          <w:b/>
          <w:bCs/>
          <w:sz w:val="28"/>
          <w:szCs w:val="28"/>
        </w:rPr>
        <w:t>направляемого СМО в</w:t>
      </w:r>
      <w:r w:rsidRPr="00E36E21">
        <w:rPr>
          <w:rFonts w:ascii="Times New Roman" w:hAnsi="Times New Roman"/>
          <w:b/>
          <w:bCs/>
          <w:sz w:val="28"/>
          <w:szCs w:val="28"/>
        </w:rPr>
        <w:t xml:space="preserve"> ТФОМС</w:t>
      </w:r>
    </w:p>
    <w:p w:rsidR="00E36E21" w:rsidRPr="00E36E21" w:rsidRDefault="00E36E21" w:rsidP="00E36E21">
      <w:pPr>
        <w:spacing w:line="360" w:lineRule="auto"/>
        <w:ind w:right="-1"/>
        <w:jc w:val="both"/>
        <w:rPr>
          <w:rFonts w:ascii="Times New Roman" w:hAnsi="Times New Roman"/>
          <w:b/>
          <w:bCs/>
          <w:sz w:val="28"/>
          <w:szCs w:val="28"/>
        </w:rPr>
      </w:pPr>
      <w:r w:rsidRPr="00E36E21">
        <w:rPr>
          <w:rFonts w:ascii="Times New Roman" w:hAnsi="Times New Roman"/>
          <w:b/>
          <w:bCs/>
          <w:sz w:val="28"/>
          <w:szCs w:val="28"/>
        </w:rPr>
        <w:t>Сокращения</w:t>
      </w:r>
    </w:p>
    <w:tbl>
      <w:tblPr>
        <w:tblW w:w="0" w:type="auto"/>
        <w:tblLook w:val="0000"/>
      </w:tblPr>
      <w:tblGrid>
        <w:gridCol w:w="483"/>
        <w:gridCol w:w="1706"/>
        <w:gridCol w:w="7382"/>
      </w:tblGrid>
      <w:tr w:rsidR="00E36E21" w:rsidRPr="00E36E21" w:rsidTr="00E36E21">
        <w:trPr>
          <w:trHeight w:val="28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21" w:rsidRPr="00E36E21" w:rsidRDefault="00E36E21" w:rsidP="00E36E21">
            <w:pPr>
              <w:spacing w:line="360" w:lineRule="auto"/>
              <w:ind w:right="-1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E21" w:rsidRPr="00E36E21" w:rsidRDefault="00E36E21" w:rsidP="00E36E21">
            <w:pPr>
              <w:spacing w:line="360" w:lineRule="auto"/>
              <w:ind w:right="-1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Сокращение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E21" w:rsidRPr="00E36E21" w:rsidRDefault="00E36E21" w:rsidP="00E36E21">
            <w:pPr>
              <w:spacing w:line="360" w:lineRule="auto"/>
              <w:ind w:right="-1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Определение</w:t>
            </w:r>
          </w:p>
        </w:tc>
      </w:tr>
      <w:tr w:rsidR="00E36E21" w:rsidRPr="00E36E21" w:rsidTr="00E36E21">
        <w:trPr>
          <w:trHeight w:val="4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bCs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ДПФС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Документ, подтверждающий фа</w:t>
            </w:r>
            <w:proofErr w:type="gramStart"/>
            <w:r w:rsidRPr="00E36E21">
              <w:rPr>
                <w:rFonts w:ascii="Times New Roman" w:hAnsi="Times New Roman"/>
                <w:sz w:val="28"/>
                <w:szCs w:val="28"/>
              </w:rPr>
              <w:t>кт стр</w:t>
            </w:r>
            <w:proofErr w:type="gramEnd"/>
            <w:r w:rsidRPr="00E36E21">
              <w:rPr>
                <w:rFonts w:ascii="Times New Roman" w:hAnsi="Times New Roman"/>
                <w:sz w:val="28"/>
                <w:szCs w:val="28"/>
              </w:rPr>
              <w:t>ахования</w:t>
            </w:r>
          </w:p>
        </w:tc>
      </w:tr>
      <w:tr w:rsidR="00E36E21" w:rsidRPr="00E36E21" w:rsidTr="00E36E21">
        <w:trPr>
          <w:trHeight w:val="4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ЕНП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Единый номер полиса ОМС</w:t>
            </w:r>
          </w:p>
        </w:tc>
      </w:tr>
      <w:tr w:rsidR="00E36E21" w:rsidRPr="00E36E21" w:rsidTr="00E36E21">
        <w:trPr>
          <w:trHeight w:val="4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bookmarkStart w:id="33" w:name="_Ref335931680"/>
          </w:p>
        </w:tc>
        <w:bookmarkEnd w:id="33"/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ЕРЗ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Единый регистр застрахованных лиц</w:t>
            </w:r>
          </w:p>
        </w:tc>
      </w:tr>
      <w:tr w:rsidR="00E36E21" w:rsidRPr="00E36E21" w:rsidTr="00E36E21">
        <w:trPr>
          <w:trHeight w:val="4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ЗЛ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Застрахованное лицо</w:t>
            </w:r>
          </w:p>
        </w:tc>
      </w:tr>
      <w:tr w:rsidR="00E36E21" w:rsidRPr="00E36E21" w:rsidTr="00E36E2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МО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Медицинская организация (лечебно-профилактическое учреждение)</w:t>
            </w:r>
          </w:p>
        </w:tc>
      </w:tr>
      <w:tr w:rsidR="00E36E21" w:rsidRPr="00E36E21" w:rsidTr="00E36E2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ОКАТО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Общероссийский классификатор административно-территориального деления</w:t>
            </w:r>
          </w:p>
        </w:tc>
      </w:tr>
      <w:tr w:rsidR="00E36E21" w:rsidRPr="00E36E21" w:rsidTr="00E36E2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ОМС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Обязательное медицинское страхование</w:t>
            </w:r>
          </w:p>
        </w:tc>
      </w:tr>
      <w:tr w:rsidR="00E36E21" w:rsidRPr="00E36E21" w:rsidTr="00E36E2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bCs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Полис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Полис обязательного медицинского страхования</w:t>
            </w:r>
          </w:p>
        </w:tc>
      </w:tr>
      <w:tr w:rsidR="00E36E21" w:rsidRPr="00E36E21" w:rsidTr="00E36E21">
        <w:trPr>
          <w:trHeight w:val="4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РС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Региональный сегмент</w:t>
            </w:r>
          </w:p>
        </w:tc>
      </w:tr>
      <w:tr w:rsidR="00E36E21" w:rsidRPr="00E36E21" w:rsidTr="00E36E21">
        <w:trPr>
          <w:trHeight w:val="4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Страховая медицинская организация (работающая в данном субъекте)</w:t>
            </w:r>
          </w:p>
        </w:tc>
      </w:tr>
      <w:tr w:rsidR="00E36E21" w:rsidRPr="00E36E21" w:rsidTr="00E36E2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ТФОМС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Территориальный фонд обязательного медицинского страхования</w:t>
            </w:r>
          </w:p>
        </w:tc>
      </w:tr>
      <w:tr w:rsidR="00E36E21" w:rsidRPr="00E36E21" w:rsidTr="00E36E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numPr>
                <w:ilvl w:val="0"/>
                <w:numId w:val="30"/>
              </w:num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Cs/>
                <w:sz w:val="28"/>
                <w:szCs w:val="28"/>
              </w:rPr>
              <w:t>ФЛК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E21" w:rsidRPr="00E36E21" w:rsidRDefault="00E36E21" w:rsidP="00E36E21">
            <w:pPr>
              <w:spacing w:line="36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Форматно-логический контроль</w:t>
            </w:r>
          </w:p>
        </w:tc>
      </w:tr>
    </w:tbl>
    <w:p w:rsidR="00E36E21" w:rsidRPr="00E36E21" w:rsidRDefault="00E36E21" w:rsidP="00E36E21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36E21" w:rsidRPr="00E36E21" w:rsidRDefault="00E36E21" w:rsidP="00E36E21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E36E21">
        <w:rPr>
          <w:rFonts w:ascii="Times New Roman" w:hAnsi="Times New Roman"/>
          <w:b/>
          <w:bCs/>
          <w:sz w:val="28"/>
          <w:szCs w:val="28"/>
        </w:rPr>
        <w:t>1. Общие требования</w:t>
      </w:r>
    </w:p>
    <w:p w:rsidR="00E36E21" w:rsidRPr="00E36E21" w:rsidRDefault="00E36E21" w:rsidP="00E36E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данной Спецификации</w:t>
      </w:r>
      <w:r w:rsidRPr="00E36E21">
        <w:rPr>
          <w:rFonts w:ascii="Times New Roman" w:hAnsi="Times New Roman"/>
          <w:sz w:val="28"/>
          <w:szCs w:val="28"/>
        </w:rPr>
        <w:t xml:space="preserve"> описываются требования к подготовке и форматам передачи из СМО в ТФОМС информации о прикреплении застрахованных лиц к медицинским организациям. </w:t>
      </w:r>
    </w:p>
    <w:p w:rsidR="00E36E21" w:rsidRPr="00E36E21" w:rsidRDefault="00E36E21" w:rsidP="00E36E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 xml:space="preserve">Формат файла – текстовый с разделителями (тип CSV – </w:t>
      </w:r>
      <w:proofErr w:type="spellStart"/>
      <w:r w:rsidRPr="00E36E21">
        <w:rPr>
          <w:rFonts w:ascii="Times New Roman" w:hAnsi="Times New Roman"/>
          <w:sz w:val="28"/>
          <w:szCs w:val="28"/>
        </w:rPr>
        <w:t>comma</w:t>
      </w:r>
      <w:proofErr w:type="spellEnd"/>
      <w:r w:rsidRPr="00E36E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6E21">
        <w:rPr>
          <w:rFonts w:ascii="Times New Roman" w:hAnsi="Times New Roman"/>
          <w:sz w:val="28"/>
          <w:szCs w:val="28"/>
        </w:rPr>
        <w:t>separated</w:t>
      </w:r>
      <w:proofErr w:type="spellEnd"/>
      <w:r w:rsidRPr="00E36E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6E21">
        <w:rPr>
          <w:rFonts w:ascii="Times New Roman" w:hAnsi="Times New Roman"/>
          <w:sz w:val="28"/>
          <w:szCs w:val="28"/>
        </w:rPr>
        <w:t>values</w:t>
      </w:r>
      <w:proofErr w:type="spellEnd"/>
      <w:r w:rsidRPr="00E36E21">
        <w:rPr>
          <w:rFonts w:ascii="Times New Roman" w:hAnsi="Times New Roman"/>
          <w:sz w:val="28"/>
          <w:szCs w:val="28"/>
        </w:rPr>
        <w:t xml:space="preserve">). </w:t>
      </w:r>
    </w:p>
    <w:p w:rsidR="00E36E21" w:rsidRPr="00E36E21" w:rsidRDefault="00E36E21" w:rsidP="00E36E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Информация о прикреплении застрахованных лиц к медицинским организациям выгружается в виде файла, формат которого определён в пункте 2 настояще</w:t>
      </w:r>
      <w:r>
        <w:rPr>
          <w:rFonts w:ascii="Times New Roman" w:hAnsi="Times New Roman"/>
          <w:sz w:val="28"/>
          <w:szCs w:val="28"/>
        </w:rPr>
        <w:t>й</w:t>
      </w:r>
      <w:r w:rsidRPr="00E36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Спецификации</w:t>
      </w:r>
      <w:r w:rsidRPr="00E36E21">
        <w:rPr>
          <w:rFonts w:ascii="Times New Roman" w:hAnsi="Times New Roman"/>
          <w:sz w:val="28"/>
          <w:szCs w:val="28"/>
        </w:rPr>
        <w:t xml:space="preserve"> (далее – файл прикрепления). Допускается разбивать файл большого объёма на несколько частей и каждую часть передавать в виде отдельного файла. Выгруженный файл передается в ТФОМС для обработки данных в РС ЕРЗ.</w:t>
      </w:r>
    </w:p>
    <w:p w:rsidR="00E36E21" w:rsidRPr="00E36E21" w:rsidRDefault="00E36E21" w:rsidP="00E36E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При обработке файла прикрепления осуществляется форматно-логический контроль (ФЛК) на соответствие данных требованиям, изложенным в пункте 2 настояще</w:t>
      </w:r>
      <w:r>
        <w:rPr>
          <w:rFonts w:ascii="Times New Roman" w:hAnsi="Times New Roman"/>
          <w:sz w:val="28"/>
          <w:szCs w:val="28"/>
        </w:rPr>
        <w:t>й</w:t>
      </w:r>
      <w:r w:rsidRPr="00E36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Спецификации</w:t>
      </w:r>
      <w:r w:rsidRPr="00E36E21">
        <w:rPr>
          <w:rFonts w:ascii="Times New Roman" w:hAnsi="Times New Roman"/>
          <w:sz w:val="28"/>
          <w:szCs w:val="28"/>
        </w:rPr>
        <w:t>, поиск застрахованных лиц в РС ЕРЗ, проверка корректности данных прикрепления и сохранение информации о прикрепление в РС ЕРЗ.</w:t>
      </w:r>
    </w:p>
    <w:p w:rsidR="00E36E21" w:rsidRPr="00E36E21" w:rsidRDefault="00E36E21" w:rsidP="00E36E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Записи, не прошедшие один из этапов обработки файла возвращаются в СМО в виде протокола обработки. Формат протокола обработки изложен в пункте 3 настояще</w:t>
      </w:r>
      <w:r>
        <w:rPr>
          <w:rFonts w:ascii="Times New Roman" w:hAnsi="Times New Roman"/>
          <w:sz w:val="28"/>
          <w:szCs w:val="28"/>
        </w:rPr>
        <w:t>й</w:t>
      </w:r>
      <w:r w:rsidRPr="00E36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Спецификации</w:t>
      </w:r>
      <w:r w:rsidRPr="00E36E21">
        <w:rPr>
          <w:rFonts w:ascii="Times New Roman" w:hAnsi="Times New Roman"/>
          <w:sz w:val="28"/>
          <w:szCs w:val="28"/>
        </w:rPr>
        <w:t>. Получив в ответ на файл прикрепления протокол обработки, СМО должна устранить возможные ошибки и осуществить повторную выгрузку информации о прикреплении только по исправленной части.</w:t>
      </w:r>
    </w:p>
    <w:p w:rsidR="00E36E21" w:rsidRPr="00E36E21" w:rsidRDefault="00E36E21" w:rsidP="00E36E21">
      <w:pPr>
        <w:spacing w:line="360" w:lineRule="auto"/>
        <w:ind w:right="-1" w:firstLine="708"/>
        <w:rPr>
          <w:rFonts w:ascii="Times New Roman" w:hAnsi="Times New Roman"/>
          <w:b/>
          <w:bCs/>
          <w:sz w:val="28"/>
          <w:szCs w:val="28"/>
        </w:rPr>
      </w:pPr>
      <w:r w:rsidRPr="00E36E21">
        <w:rPr>
          <w:rFonts w:ascii="Times New Roman" w:hAnsi="Times New Roman"/>
          <w:b/>
          <w:bCs/>
          <w:sz w:val="28"/>
          <w:szCs w:val="28"/>
        </w:rPr>
        <w:lastRenderedPageBreak/>
        <w:t>2. Спецификация файла прикрепления</w:t>
      </w:r>
    </w:p>
    <w:p w:rsidR="00E36E21" w:rsidRPr="00E36E21" w:rsidRDefault="00E36E21" w:rsidP="00E36E21">
      <w:pPr>
        <w:spacing w:line="360" w:lineRule="auto"/>
        <w:ind w:right="-1" w:firstLine="708"/>
        <w:rPr>
          <w:rFonts w:ascii="Times New Roman" w:hAnsi="Times New Roman"/>
          <w:b/>
          <w:bCs/>
          <w:sz w:val="28"/>
          <w:szCs w:val="28"/>
        </w:rPr>
      </w:pPr>
      <w:r w:rsidRPr="00E36E21">
        <w:rPr>
          <w:rFonts w:ascii="Times New Roman" w:hAnsi="Times New Roman"/>
          <w:b/>
          <w:bCs/>
          <w:sz w:val="28"/>
          <w:szCs w:val="28"/>
        </w:rPr>
        <w:t>2.1. Общие требования</w:t>
      </w:r>
    </w:p>
    <w:p w:rsidR="00E36E21" w:rsidRPr="00E36E21" w:rsidRDefault="00E36E21" w:rsidP="00E36E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Файл прикрепления должен иметь имя следующей структуры:</w:t>
      </w:r>
    </w:p>
    <w:p w:rsidR="00E36E21" w:rsidRPr="00E36E21" w:rsidRDefault="00E36E21" w:rsidP="00E36E21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Латинская буква «</w:t>
      </w:r>
      <w:r w:rsidR="00453551">
        <w:rPr>
          <w:rFonts w:ascii="Times New Roman" w:hAnsi="Times New Roman"/>
          <w:sz w:val="28"/>
          <w:szCs w:val="28"/>
          <w:lang w:val="en-US"/>
        </w:rPr>
        <w:t>I</w:t>
      </w:r>
      <w:r w:rsidRPr="00E36E21">
        <w:rPr>
          <w:rFonts w:ascii="Times New Roman" w:hAnsi="Times New Roman"/>
          <w:sz w:val="28"/>
          <w:szCs w:val="28"/>
        </w:rPr>
        <w:t>»+ Источник информации + реестровый номер СМО/МО + ГГГГММДД + номер части, где</w:t>
      </w:r>
    </w:p>
    <w:p w:rsidR="00E36E21" w:rsidRPr="00E36E21" w:rsidRDefault="00E36E21" w:rsidP="00E36E21">
      <w:pPr>
        <w:numPr>
          <w:ilvl w:val="0"/>
          <w:numId w:val="23"/>
        </w:num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Источник информации – 1-СМО;</w:t>
      </w:r>
    </w:p>
    <w:p w:rsidR="00E36E21" w:rsidRPr="00E36E21" w:rsidRDefault="00E36E21" w:rsidP="00E36E21">
      <w:pPr>
        <w:numPr>
          <w:ilvl w:val="0"/>
          <w:numId w:val="23"/>
        </w:num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 xml:space="preserve">реестровый номер СМО– </w:t>
      </w:r>
      <w:proofErr w:type="gramStart"/>
      <w:r w:rsidRPr="00E36E21">
        <w:rPr>
          <w:rFonts w:ascii="Times New Roman" w:hAnsi="Times New Roman"/>
          <w:sz w:val="28"/>
          <w:szCs w:val="28"/>
        </w:rPr>
        <w:t>пя</w:t>
      </w:r>
      <w:proofErr w:type="gramEnd"/>
      <w:r w:rsidRPr="00E36E21">
        <w:rPr>
          <w:rFonts w:ascii="Times New Roman" w:hAnsi="Times New Roman"/>
          <w:sz w:val="28"/>
          <w:szCs w:val="28"/>
        </w:rPr>
        <w:t>тизначный реестровый номер;</w:t>
      </w:r>
    </w:p>
    <w:p w:rsidR="00E36E21" w:rsidRPr="00E36E21" w:rsidRDefault="00E36E21" w:rsidP="00E36E21">
      <w:pPr>
        <w:numPr>
          <w:ilvl w:val="0"/>
          <w:numId w:val="23"/>
        </w:num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ГГГГММДД – дата, на которую подготовлены данные;</w:t>
      </w:r>
    </w:p>
    <w:p w:rsidR="00E36E21" w:rsidRPr="00E36E21" w:rsidRDefault="00E36E21" w:rsidP="00E36E21">
      <w:pPr>
        <w:numPr>
          <w:ilvl w:val="0"/>
          <w:numId w:val="23"/>
        </w:num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номер части – трёхзначный порядковый номер части при разбиении выгрузки.</w:t>
      </w:r>
    </w:p>
    <w:p w:rsidR="00E36E21" w:rsidRPr="00E36E21" w:rsidRDefault="00E36E21" w:rsidP="00E36E21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 xml:space="preserve">Расширение файла – </w:t>
      </w:r>
      <w:proofErr w:type="spellStart"/>
      <w:r w:rsidRPr="00E36E21">
        <w:rPr>
          <w:rFonts w:ascii="Times New Roman" w:hAnsi="Times New Roman"/>
          <w:sz w:val="28"/>
          <w:szCs w:val="28"/>
        </w:rPr>
        <w:t>csv</w:t>
      </w:r>
      <w:proofErr w:type="spellEnd"/>
      <w:r w:rsidRPr="00E36E21">
        <w:rPr>
          <w:rFonts w:ascii="Times New Roman" w:hAnsi="Times New Roman"/>
          <w:sz w:val="28"/>
          <w:szCs w:val="28"/>
        </w:rPr>
        <w:t>.</w:t>
      </w:r>
    </w:p>
    <w:p w:rsidR="00E36E21" w:rsidRPr="00E36E21" w:rsidRDefault="00E36E21" w:rsidP="00E36E21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Пример.</w:t>
      </w:r>
    </w:p>
    <w:p w:rsidR="00E36E21" w:rsidRPr="00E36E21" w:rsidRDefault="00765C8B" w:rsidP="00E36E21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="00E36E21" w:rsidRPr="00E36E21">
        <w:rPr>
          <w:rFonts w:ascii="Times New Roman" w:hAnsi="Times New Roman"/>
          <w:sz w:val="28"/>
          <w:szCs w:val="28"/>
        </w:rPr>
        <w:t>11234520120917001.csv – файл для загрузки данных из СМО с реестровым номером 12345, выгруженный 17.09.2012, часть 1.</w:t>
      </w:r>
    </w:p>
    <w:p w:rsidR="00E36E21" w:rsidRPr="00E36E21" w:rsidRDefault="00E36E21" w:rsidP="00E36E21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Содержимое файла должно передаваться в кодировке Windows-1251.</w:t>
      </w:r>
    </w:p>
    <w:p w:rsidR="00E36E21" w:rsidRPr="00E36E21" w:rsidRDefault="00E36E21" w:rsidP="00E36E21">
      <w:pPr>
        <w:spacing w:line="360" w:lineRule="auto"/>
        <w:ind w:right="-1"/>
        <w:rPr>
          <w:rFonts w:ascii="Times New Roman" w:hAnsi="Times New Roman"/>
          <w:b/>
          <w:sz w:val="28"/>
          <w:szCs w:val="28"/>
        </w:rPr>
      </w:pPr>
      <w:r w:rsidRPr="00E36E21">
        <w:rPr>
          <w:rFonts w:ascii="Times New Roman" w:hAnsi="Times New Roman"/>
          <w:b/>
          <w:sz w:val="28"/>
          <w:szCs w:val="28"/>
        </w:rPr>
        <w:t xml:space="preserve">          2.2. Логическая структура файла</w:t>
      </w:r>
    </w:p>
    <w:p w:rsidR="00E36E21" w:rsidRPr="00E36E21" w:rsidRDefault="00E36E21" w:rsidP="00E36E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Строки файла прикрепления (начиная с первой строки и до конца файла) содержат данные о прикреплении. Структура строк приведена в пункте 2.3. настояще</w:t>
      </w:r>
      <w:r>
        <w:rPr>
          <w:rFonts w:ascii="Times New Roman" w:hAnsi="Times New Roman"/>
          <w:sz w:val="28"/>
          <w:szCs w:val="28"/>
        </w:rPr>
        <w:t>й</w:t>
      </w:r>
      <w:r w:rsidRPr="00E36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Спецификации</w:t>
      </w:r>
      <w:r w:rsidRPr="00E36E21">
        <w:rPr>
          <w:rFonts w:ascii="Times New Roman" w:hAnsi="Times New Roman"/>
          <w:sz w:val="28"/>
          <w:szCs w:val="28"/>
        </w:rPr>
        <w:t>.</w:t>
      </w:r>
    </w:p>
    <w:p w:rsidR="00E36E21" w:rsidRPr="00E36E21" w:rsidRDefault="00E36E21" w:rsidP="00E36E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Строки файла должны отделяться друг от друга парой знаков «возврат каретки» и «перевод строки» (коды 1310 и 1010), следующих непосредственно друг за другом.</w:t>
      </w:r>
    </w:p>
    <w:p w:rsidR="00E36E21" w:rsidRPr="00E36E21" w:rsidRDefault="00E36E21" w:rsidP="00E36E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 xml:space="preserve">Файл не должен начинаться со знаков «возврат каретки» и «перевод строки» или заканчиваться этими знаками. Включение в файл пустых строк </w:t>
      </w:r>
      <w:r w:rsidRPr="00E36E21">
        <w:rPr>
          <w:rFonts w:ascii="Times New Roman" w:hAnsi="Times New Roman"/>
          <w:sz w:val="28"/>
          <w:szCs w:val="28"/>
        </w:rPr>
        <w:lastRenderedPageBreak/>
        <w:t>(повторение пар «возврат каретки» и «перевод строки» несколько раз непосредственно друг за другом) не допускается.</w:t>
      </w:r>
    </w:p>
    <w:p w:rsidR="00E36E21" w:rsidRPr="00E36E21" w:rsidRDefault="00E36E21" w:rsidP="00E36E21">
      <w:pPr>
        <w:spacing w:line="360" w:lineRule="auto"/>
        <w:ind w:right="-1" w:firstLine="708"/>
        <w:rPr>
          <w:rFonts w:ascii="Times New Roman" w:hAnsi="Times New Roman"/>
          <w:b/>
          <w:sz w:val="28"/>
          <w:szCs w:val="28"/>
        </w:rPr>
      </w:pPr>
      <w:r w:rsidRPr="00E36E21">
        <w:rPr>
          <w:rFonts w:ascii="Times New Roman" w:hAnsi="Times New Roman"/>
          <w:b/>
          <w:sz w:val="28"/>
          <w:szCs w:val="28"/>
        </w:rPr>
        <w:t>2.3.Выгружаемая информация</w:t>
      </w:r>
    </w:p>
    <w:p w:rsidR="00E36E21" w:rsidRPr="00E36E21" w:rsidRDefault="00E36E21" w:rsidP="00E36E21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 xml:space="preserve">Каждая строка должна содержать значения атрибутов, перечисленных </w:t>
      </w:r>
      <w:proofErr w:type="gramStart"/>
      <w:r w:rsidRPr="00E36E21">
        <w:rPr>
          <w:rFonts w:ascii="Times New Roman" w:hAnsi="Times New Roman"/>
          <w:sz w:val="28"/>
          <w:szCs w:val="28"/>
        </w:rPr>
        <w:t>в</w:t>
      </w:r>
      <w:proofErr w:type="gramEnd"/>
      <w:r w:rsidRPr="00E36E21">
        <w:rPr>
          <w:rFonts w:ascii="Times New Roman" w:hAnsi="Times New Roman"/>
          <w:sz w:val="28"/>
          <w:szCs w:val="28"/>
        </w:rPr>
        <w:t xml:space="preserve"> </w:t>
      </w:r>
      <w:fldSimple w:instr=" REF _Ref335931383 \r \h  \* MERGEFORMAT ">
        <w:r w:rsidR="00F55BD1" w:rsidRPr="00F55BD1">
          <w:rPr>
            <w:rFonts w:ascii="Times New Roman" w:hAnsi="Times New Roman"/>
            <w:sz w:val="28"/>
            <w:szCs w:val="28"/>
          </w:rPr>
          <w:t>Таблица А.1</w:t>
        </w:r>
      </w:fldSimple>
      <w:r w:rsidRPr="00E36E21">
        <w:rPr>
          <w:rFonts w:ascii="Times New Roman" w:hAnsi="Times New Roman"/>
          <w:sz w:val="28"/>
          <w:szCs w:val="28"/>
        </w:rPr>
        <w:t>.</w:t>
      </w:r>
    </w:p>
    <w:p w:rsidR="00E36E21" w:rsidRPr="00E36E21" w:rsidRDefault="006831D5" w:rsidP="00E36E21">
      <w:pPr>
        <w:spacing w:line="360" w:lineRule="auto"/>
        <w:ind w:right="-1"/>
        <w:rPr>
          <w:rFonts w:ascii="Times New Roman" w:hAnsi="Times New Roman"/>
          <w:sz w:val="28"/>
          <w:szCs w:val="28"/>
        </w:rPr>
      </w:pPr>
      <w:fldSimple w:instr=" REF _Ref335931383 \r \h  \* MERGEFORMAT ">
        <w:r w:rsidR="00F55BD1" w:rsidRPr="00F55BD1">
          <w:rPr>
            <w:rFonts w:ascii="Times New Roman" w:hAnsi="Times New Roman"/>
            <w:sz w:val="28"/>
            <w:szCs w:val="28"/>
          </w:rPr>
          <w:t>Таблица А.1</w:t>
        </w:r>
      </w:fldSimple>
      <w:r w:rsidR="00715BCF" w:rsidRPr="00E36E21">
        <w:rPr>
          <w:rFonts w:ascii="Times New Roman" w:hAnsi="Times New Roman"/>
          <w:sz w:val="28"/>
          <w:szCs w:val="28"/>
        </w:rPr>
        <w:t>.</w:t>
      </w:r>
      <w:r w:rsidR="00E36E21" w:rsidRPr="00E36E21">
        <w:rPr>
          <w:rFonts w:ascii="Times New Roman" w:hAnsi="Times New Roman"/>
          <w:sz w:val="28"/>
          <w:szCs w:val="28"/>
        </w:rPr>
        <w:t>Структура строки файла прикрепления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3"/>
        <w:gridCol w:w="1093"/>
        <w:gridCol w:w="2551"/>
        <w:gridCol w:w="1907"/>
        <w:gridCol w:w="1070"/>
        <w:gridCol w:w="2517"/>
      </w:tblGrid>
      <w:tr w:rsidR="00E36E21" w:rsidRPr="00E36E21" w:rsidTr="003C5735">
        <w:trPr>
          <w:tblHeader/>
          <w:jc w:val="center"/>
        </w:trPr>
        <w:tc>
          <w:tcPr>
            <w:tcW w:w="4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E36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E36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Обязат</w:t>
            </w:r>
            <w:proofErr w:type="spellEnd"/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E36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Назначение атрибута</w:t>
            </w:r>
          </w:p>
        </w:tc>
        <w:tc>
          <w:tcPr>
            <w:tcW w:w="19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E36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Имя столбца в файле выгрузки</w:t>
            </w:r>
          </w:p>
        </w:tc>
        <w:tc>
          <w:tcPr>
            <w:tcW w:w="1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E36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Длина</w:t>
            </w:r>
          </w:p>
        </w:tc>
        <w:tc>
          <w:tcPr>
            <w:tcW w:w="25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E36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Требования к формату и дополнительной обработке</w:t>
            </w:r>
          </w:p>
        </w:tc>
      </w:tr>
      <w:tr w:rsidR="00E36E21" w:rsidRPr="00E36E21" w:rsidTr="003C5735">
        <w:trPr>
          <w:jc w:val="center"/>
        </w:trPr>
        <w:tc>
          <w:tcPr>
            <w:tcW w:w="433" w:type="dxa"/>
          </w:tcPr>
          <w:p w:rsidR="00E36E21" w:rsidRPr="00E36E21" w:rsidRDefault="00E36E21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551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Код типа ДПФС:</w:t>
            </w:r>
          </w:p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E2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36E21">
              <w:rPr>
                <w:rFonts w:ascii="Times New Roman" w:hAnsi="Times New Roman"/>
                <w:sz w:val="28"/>
                <w:szCs w:val="28"/>
              </w:rPr>
              <w:t xml:space="preserve"> - Бумажный полис ОМС единого образца </w:t>
            </w:r>
          </w:p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Э - Электронный полис ОМС единого образца</w:t>
            </w:r>
          </w:p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E2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6E21">
              <w:rPr>
                <w:rFonts w:ascii="Times New Roman" w:hAnsi="Times New Roman"/>
                <w:sz w:val="28"/>
                <w:szCs w:val="28"/>
              </w:rPr>
              <w:t xml:space="preserve"> – Временное свидетельство</w:t>
            </w:r>
          </w:p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 – Полис старого образца</w:t>
            </w:r>
          </w:p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gramStart"/>
            <w:r w:rsidRPr="00E36E21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E36E21">
              <w:rPr>
                <w:rFonts w:ascii="Times New Roman" w:hAnsi="Times New Roman"/>
                <w:sz w:val="28"/>
                <w:szCs w:val="28"/>
              </w:rPr>
              <w:t xml:space="preserve"> – В составе УЭК</w:t>
            </w:r>
          </w:p>
        </w:tc>
        <w:tc>
          <w:tcPr>
            <w:tcW w:w="1907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t>Тип_ДПФС</w:t>
            </w:r>
            <w:proofErr w:type="spellEnd"/>
          </w:p>
        </w:tc>
        <w:tc>
          <w:tcPr>
            <w:tcW w:w="1070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= 1</w:t>
            </w:r>
          </w:p>
        </w:tc>
        <w:tc>
          <w:tcPr>
            <w:tcW w:w="2517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3C5735">
        <w:trPr>
          <w:trHeight w:val="51"/>
          <w:jc w:val="center"/>
        </w:trPr>
        <w:tc>
          <w:tcPr>
            <w:tcW w:w="433" w:type="dxa"/>
          </w:tcPr>
          <w:p w:rsidR="00E36E21" w:rsidRPr="00E36E21" w:rsidRDefault="00E36E21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551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Серия и номер ДПФС</w:t>
            </w:r>
          </w:p>
        </w:tc>
        <w:tc>
          <w:tcPr>
            <w:tcW w:w="1907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t>ИД_полиса</w:t>
            </w:r>
            <w:proofErr w:type="spellEnd"/>
          </w:p>
        </w:tc>
        <w:tc>
          <w:tcPr>
            <w:tcW w:w="1070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≤ 35</w:t>
            </w:r>
          </w:p>
        </w:tc>
        <w:tc>
          <w:tcPr>
            <w:tcW w:w="2517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Серия и номер полиса ОМС старого образца (</w:t>
            </w:r>
            <w:r w:rsidRPr="00E36E21">
              <w:rPr>
                <w:rFonts w:ascii="Times New Roman" w:hAnsi="Times New Roman"/>
                <w:i/>
                <w:sz w:val="28"/>
                <w:szCs w:val="28"/>
              </w:rPr>
              <w:t>серия отделяется от номера последовательностью знаков «пробел</w:t>
            </w:r>
            <w:proofErr w:type="gramStart"/>
            <w:r w:rsidRPr="00E36E21">
              <w:rPr>
                <w:rFonts w:ascii="Times New Roman" w:hAnsi="Times New Roman"/>
                <w:i/>
                <w:sz w:val="28"/>
                <w:szCs w:val="28"/>
              </w:rPr>
              <w:t>», «№», «</w:t>
            </w:r>
            <w:proofErr w:type="gramEnd"/>
            <w:r w:rsidRPr="00E36E21">
              <w:rPr>
                <w:rFonts w:ascii="Times New Roman" w:hAnsi="Times New Roman"/>
                <w:i/>
                <w:sz w:val="28"/>
                <w:szCs w:val="28"/>
              </w:rPr>
              <w:t>пробел»</w:t>
            </w:r>
            <w:r w:rsidRPr="00E36E21">
              <w:rPr>
                <w:rFonts w:ascii="Times New Roman" w:hAnsi="Times New Roman"/>
                <w:sz w:val="28"/>
                <w:szCs w:val="28"/>
              </w:rPr>
              <w:t>) или номер временного свидетельства.</w:t>
            </w:r>
          </w:p>
        </w:tc>
      </w:tr>
      <w:tr w:rsidR="00E36E21" w:rsidRPr="00E36E21" w:rsidTr="003C5735">
        <w:trPr>
          <w:trHeight w:val="51"/>
          <w:jc w:val="center"/>
        </w:trPr>
        <w:tc>
          <w:tcPr>
            <w:tcW w:w="433" w:type="dxa"/>
          </w:tcPr>
          <w:p w:rsidR="00E36E21" w:rsidRPr="00E36E21" w:rsidRDefault="00E36E21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551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 xml:space="preserve">Единый номер полиса ОМС </w:t>
            </w:r>
          </w:p>
        </w:tc>
        <w:tc>
          <w:tcPr>
            <w:tcW w:w="1907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ЕНП</w:t>
            </w:r>
          </w:p>
        </w:tc>
        <w:tc>
          <w:tcPr>
            <w:tcW w:w="1070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= 16</w:t>
            </w:r>
          </w:p>
        </w:tc>
        <w:tc>
          <w:tcPr>
            <w:tcW w:w="2517" w:type="dxa"/>
          </w:tcPr>
          <w:p w:rsidR="00E36E21" w:rsidRPr="00E36E21" w:rsidRDefault="00E36E21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Обязательно указывается для полисов ОМС единого образца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9725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 xml:space="preserve">Фамилия застрахованного </w:t>
            </w:r>
            <w:r w:rsidRPr="00E36E21">
              <w:rPr>
                <w:rFonts w:ascii="Times New Roman" w:hAnsi="Times New Roman"/>
                <w:sz w:val="28"/>
                <w:szCs w:val="28"/>
              </w:rPr>
              <w:lastRenderedPageBreak/>
              <w:t>лица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lastRenderedPageBreak/>
              <w:t>Фамилия</w:t>
            </w:r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≤ 50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 xml:space="preserve">Не указывается при отсутствии </w:t>
            </w:r>
            <w:r w:rsidRPr="00E36E21">
              <w:rPr>
                <w:rFonts w:ascii="Times New Roman" w:hAnsi="Times New Roman"/>
                <w:sz w:val="28"/>
                <w:szCs w:val="28"/>
              </w:rPr>
              <w:lastRenderedPageBreak/>
              <w:t>фамилии в документе, удостоверяющем личность.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9725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Имя застрахованного лица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≤ 50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Не указывается при отсутствии имени в документе, удостоверяющем личность.</w:t>
            </w:r>
          </w:p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9725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Отчество застрахованного лица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≤ 50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Не указывается при отсутствии отчества в документе, удостоверяющем личность.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Дата рождения застрахованного лица.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t>Дата_рождения</w:t>
            </w:r>
            <w:proofErr w:type="spellEnd"/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= 8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ГГГГММДД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Место рождения застрахованного лица.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t>Место_рождения</w:t>
            </w:r>
            <w:proofErr w:type="spellEnd"/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≤ 200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Заполняется в соответствии с УДЛ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Тип документа, удостоверяющего личность.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t>Тип_УДЛ</w:t>
            </w:r>
            <w:proofErr w:type="spellEnd"/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≤ 2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Значение из принятой в ЕРЗ системы кодирования.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Номер или серия и номер документа, удостоверяющего личность.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ИД_УДЛ</w:t>
            </w:r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≤35</w:t>
            </w:r>
          </w:p>
        </w:tc>
        <w:tc>
          <w:tcPr>
            <w:tcW w:w="2517" w:type="dxa"/>
          </w:tcPr>
          <w:p w:rsidR="00987E96" w:rsidRPr="00715BCF" w:rsidRDefault="00987E96" w:rsidP="00715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15BCF">
              <w:rPr>
                <w:rFonts w:ascii="Times New Roman" w:hAnsi="Times New Roman"/>
                <w:sz w:val="28"/>
                <w:szCs w:val="28"/>
              </w:rPr>
              <w:t>ерия отделяется от номера последовательностью знаков «пробел</w:t>
            </w:r>
            <w:proofErr w:type="gramStart"/>
            <w:r w:rsidRPr="00715BCF">
              <w:rPr>
                <w:rFonts w:ascii="Times New Roman" w:hAnsi="Times New Roman"/>
                <w:sz w:val="28"/>
                <w:szCs w:val="28"/>
              </w:rPr>
              <w:t>», «№», «</w:t>
            </w:r>
            <w:proofErr w:type="gramEnd"/>
            <w:r w:rsidRPr="00715BCF">
              <w:rPr>
                <w:rFonts w:ascii="Times New Roman" w:hAnsi="Times New Roman"/>
                <w:sz w:val="28"/>
                <w:szCs w:val="28"/>
              </w:rPr>
              <w:t>пробел»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Серия и номер заполняются в соответствии с шаблоном. </w:t>
            </w:r>
            <w:r w:rsidRPr="00E36E21">
              <w:rPr>
                <w:rFonts w:ascii="Times New Roman" w:hAnsi="Times New Roman"/>
                <w:sz w:val="28"/>
                <w:szCs w:val="28"/>
              </w:rPr>
              <w:t>(</w:t>
            </w:r>
            <w:fldSimple w:instr=" REF _Ref335935310 \r \h  \* MERGEFORMAT ">
              <w:r w:rsidR="00F55BD1" w:rsidRPr="00F55BD1">
                <w:rPr>
                  <w:rFonts w:ascii="Times New Roman" w:hAnsi="Times New Roman"/>
                  <w:sz w:val="28"/>
                  <w:szCs w:val="28"/>
                </w:rPr>
                <w:t>0</w:t>
              </w:r>
            </w:fldSimple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36E21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 xml:space="preserve">Дата выдачи документа, </w:t>
            </w:r>
            <w:r w:rsidRPr="00E36E21">
              <w:rPr>
                <w:rFonts w:ascii="Times New Roman" w:hAnsi="Times New Roman"/>
                <w:sz w:val="28"/>
                <w:szCs w:val="28"/>
              </w:rPr>
              <w:lastRenderedPageBreak/>
              <w:t>удостоверяющего личность.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lastRenderedPageBreak/>
              <w:t>Дата_УДЛ</w:t>
            </w:r>
            <w:proofErr w:type="spellEnd"/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= 8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ГГГГММДД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Наименование органа, выдавшего документ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t>Орган_УДЛ</w:t>
            </w:r>
            <w:proofErr w:type="spellEnd"/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≤ 2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Указывается из документа, удостоверяющего личность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СНИЛС застрахованного лица.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СНИЛС</w:t>
            </w:r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= 11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Указывается при наличии сведений о СНИЛС.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Идентификатор МО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ИД_МО</w:t>
            </w:r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= 6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Реестровый номер медицинской организации в едином реестре МО.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Способ прикрепления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t>Способ_прикрепления</w:t>
            </w:r>
            <w:proofErr w:type="spellEnd"/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=</w:t>
            </w:r>
            <w:r w:rsidRPr="00E36E2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Способ прикрепления. Значение из системы кодирования (</w:t>
            </w:r>
            <w:fldSimple w:instr=" REF _Ref335935310 \r \h  \* MERGEFORMAT ">
              <w:r w:rsidR="00F55BD1" w:rsidRPr="00F55BD1">
                <w:rPr>
                  <w:rFonts w:ascii="Times New Roman" w:hAnsi="Times New Roman"/>
                  <w:sz w:val="28"/>
                  <w:szCs w:val="28"/>
                </w:rPr>
                <w:t>0</w:t>
              </w:r>
            </w:fldSimple>
            <w:r w:rsidRPr="00E36E21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Тип прикрепления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t>Тип_прикрепления</w:t>
            </w:r>
            <w:proofErr w:type="spellEnd"/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 w:rsidRPr="00E36E2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51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 xml:space="preserve">Зарезервированное поле. 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551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Дата прикрепления</w:t>
            </w:r>
          </w:p>
        </w:tc>
        <w:tc>
          <w:tcPr>
            <w:tcW w:w="1907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t>Дата_прикрепления</w:t>
            </w:r>
            <w:proofErr w:type="spellEnd"/>
          </w:p>
        </w:tc>
        <w:tc>
          <w:tcPr>
            <w:tcW w:w="1070" w:type="dxa"/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= 8</w:t>
            </w:r>
          </w:p>
        </w:tc>
        <w:tc>
          <w:tcPr>
            <w:tcW w:w="2517" w:type="dxa"/>
          </w:tcPr>
          <w:p w:rsidR="00987E96" w:rsidRPr="00987E96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ГГГГММДД</w:t>
            </w:r>
          </w:p>
        </w:tc>
      </w:tr>
      <w:tr w:rsidR="00987E96" w:rsidRPr="00E36E21" w:rsidTr="003C5735">
        <w:trPr>
          <w:jc w:val="center"/>
        </w:trPr>
        <w:tc>
          <w:tcPr>
            <w:tcW w:w="433" w:type="dxa"/>
            <w:tcBorders>
              <w:bottom w:val="single" w:sz="12" w:space="0" w:color="auto"/>
            </w:tcBorders>
          </w:tcPr>
          <w:p w:rsidR="00987E96" w:rsidRPr="00E36E21" w:rsidRDefault="00987E96" w:rsidP="003C5735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Дата открепления</w:t>
            </w:r>
          </w:p>
        </w:tc>
        <w:tc>
          <w:tcPr>
            <w:tcW w:w="1907" w:type="dxa"/>
            <w:tcBorders>
              <w:bottom w:val="single" w:sz="12" w:space="0" w:color="auto"/>
            </w:tcBorders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t>Дата_открепления</w:t>
            </w:r>
            <w:proofErr w:type="spellEnd"/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= 8</w:t>
            </w:r>
          </w:p>
        </w:tc>
        <w:tc>
          <w:tcPr>
            <w:tcW w:w="2517" w:type="dxa"/>
            <w:tcBorders>
              <w:bottom w:val="single" w:sz="12" w:space="0" w:color="auto"/>
            </w:tcBorders>
          </w:tcPr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ГГГГММДД</w:t>
            </w:r>
          </w:p>
          <w:p w:rsidR="00987E96" w:rsidRPr="00E36E21" w:rsidRDefault="00987E96" w:rsidP="003C5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При отсутствии данных о дате открепления дата не указывается.</w:t>
            </w:r>
          </w:p>
        </w:tc>
      </w:tr>
    </w:tbl>
    <w:p w:rsidR="00E36E21" w:rsidRPr="00E36E21" w:rsidRDefault="00E36E21" w:rsidP="00715BCF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 xml:space="preserve">Значения атрибутов должны следовать в том порядке, в котором они перечислены </w:t>
      </w:r>
      <w:proofErr w:type="gramStart"/>
      <w:r w:rsidRPr="00E36E21">
        <w:rPr>
          <w:rFonts w:ascii="Times New Roman" w:hAnsi="Times New Roman"/>
          <w:sz w:val="28"/>
          <w:szCs w:val="28"/>
        </w:rPr>
        <w:t>в</w:t>
      </w:r>
      <w:proofErr w:type="gramEnd"/>
      <w:r w:rsidRPr="00E36E21">
        <w:rPr>
          <w:rFonts w:ascii="Times New Roman" w:hAnsi="Times New Roman"/>
          <w:sz w:val="28"/>
          <w:szCs w:val="28"/>
        </w:rPr>
        <w:t xml:space="preserve"> </w:t>
      </w:r>
      <w:r w:rsidR="006831D5">
        <w:fldChar w:fldCharType="begin"/>
      </w:r>
      <w:r w:rsidR="009E10C3">
        <w:instrText xml:space="preserve"> REF _Ref335931383 \r \h  \* MERGEFORMAT </w:instrText>
      </w:r>
      <w:r w:rsidR="006831D5">
        <w:fldChar w:fldCharType="separate"/>
      </w:r>
      <w:proofErr w:type="gramStart"/>
      <w:r w:rsidR="00F55BD1" w:rsidRPr="00F55BD1">
        <w:rPr>
          <w:rFonts w:ascii="Times New Roman" w:hAnsi="Times New Roman"/>
          <w:sz w:val="28"/>
          <w:szCs w:val="28"/>
        </w:rPr>
        <w:t>Таблица</w:t>
      </w:r>
      <w:proofErr w:type="gramEnd"/>
      <w:r w:rsidR="00F55BD1" w:rsidRPr="00F55BD1">
        <w:rPr>
          <w:rFonts w:ascii="Times New Roman" w:hAnsi="Times New Roman"/>
          <w:sz w:val="28"/>
          <w:szCs w:val="28"/>
        </w:rPr>
        <w:t xml:space="preserve"> А.1</w:t>
      </w:r>
      <w:r w:rsidR="006831D5">
        <w:fldChar w:fldCharType="end"/>
      </w:r>
      <w:r w:rsidRPr="00E36E21">
        <w:rPr>
          <w:rFonts w:ascii="Times New Roman" w:hAnsi="Times New Roman"/>
          <w:sz w:val="28"/>
          <w:szCs w:val="28"/>
        </w:rPr>
        <w:t>. Значения отделяются друг от друга знаком «точка с запятой» (";" код 5910). Каждое отдельное значение должно быть взято в кавычки с обеих сторон (код 3410).</w:t>
      </w:r>
    </w:p>
    <w:p w:rsidR="00E36E21" w:rsidRPr="00E36E21" w:rsidRDefault="00E36E21" w:rsidP="00715BCF">
      <w:pPr>
        <w:spacing w:line="360" w:lineRule="auto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:rsidR="005C0F21" w:rsidRPr="005C0F21" w:rsidRDefault="005C0F21" w:rsidP="005C0F21">
      <w:pPr>
        <w:pStyle w:val="af3"/>
        <w:numPr>
          <w:ilvl w:val="0"/>
          <w:numId w:val="32"/>
        </w:numPr>
        <w:spacing w:before="40" w:after="40" w:line="360" w:lineRule="auto"/>
        <w:ind w:right="-1"/>
        <w:contextualSpacing w:val="0"/>
        <w:jc w:val="both"/>
        <w:rPr>
          <w:rFonts w:ascii="Times New Roman" w:eastAsia="Times New Roman" w:hAnsi="Times New Roman"/>
          <w:vanish/>
          <w:kern w:val="24"/>
          <w:sz w:val="28"/>
          <w:szCs w:val="28"/>
        </w:rPr>
      </w:pPr>
    </w:p>
    <w:p w:rsidR="005C0F21" w:rsidRPr="005C0F21" w:rsidRDefault="005C0F21" w:rsidP="005C0F21">
      <w:pPr>
        <w:pStyle w:val="af3"/>
        <w:keepNext/>
        <w:numPr>
          <w:ilvl w:val="1"/>
          <w:numId w:val="32"/>
        </w:numPr>
        <w:spacing w:before="100" w:beforeAutospacing="1" w:after="120" w:line="240" w:lineRule="auto"/>
        <w:ind w:right="-1"/>
        <w:contextualSpacing w:val="0"/>
        <w:rPr>
          <w:rFonts w:ascii="Times New Roman" w:eastAsia="Times New Roman" w:hAnsi="Times New Roman"/>
          <w:vanish/>
          <w:kern w:val="24"/>
          <w:sz w:val="28"/>
          <w:szCs w:val="28"/>
        </w:rPr>
      </w:pPr>
    </w:p>
    <w:p w:rsidR="00E36E21" w:rsidRPr="005C0F21" w:rsidRDefault="00E36E21" w:rsidP="005C0F21">
      <w:pPr>
        <w:pStyle w:val="a1"/>
        <w:numPr>
          <w:ilvl w:val="1"/>
          <w:numId w:val="32"/>
        </w:numPr>
        <w:ind w:right="-1"/>
        <w:rPr>
          <w:sz w:val="28"/>
          <w:szCs w:val="28"/>
        </w:rPr>
      </w:pPr>
      <w:r w:rsidRPr="005C0F21">
        <w:rPr>
          <w:sz w:val="28"/>
          <w:szCs w:val="28"/>
        </w:rPr>
        <w:t xml:space="preserve">Коды способов прикрепления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ook w:val="00A0"/>
      </w:tblPr>
      <w:tblGrid>
        <w:gridCol w:w="700"/>
        <w:gridCol w:w="7194"/>
      </w:tblGrid>
      <w:tr w:rsidR="00E36E21" w:rsidRPr="00E36E21" w:rsidTr="007C0F0B">
        <w:trPr>
          <w:trHeight w:val="53"/>
          <w:tblHeader/>
          <w:jc w:val="center"/>
        </w:trPr>
        <w:tc>
          <w:tcPr>
            <w:tcW w:w="0" w:type="auto"/>
            <w:tcBorders>
              <w:top w:val="double" w:sz="4" w:space="0" w:color="auto"/>
              <w:bottom w:val="single" w:sz="12" w:space="0" w:color="auto"/>
            </w:tcBorders>
            <w:shd w:val="clear" w:color="auto" w:fill="EEECE1"/>
            <w:vAlign w:val="center"/>
          </w:tcPr>
          <w:p w:rsidR="00E36E21" w:rsidRPr="00E36E21" w:rsidRDefault="00E36E21" w:rsidP="00E36E21">
            <w:pPr>
              <w:spacing w:line="36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 xml:space="preserve">Код </w:t>
            </w:r>
          </w:p>
        </w:tc>
        <w:tc>
          <w:tcPr>
            <w:tcW w:w="0" w:type="auto"/>
            <w:tcBorders>
              <w:top w:val="double" w:sz="4" w:space="0" w:color="auto"/>
              <w:bottom w:val="single" w:sz="12" w:space="0" w:color="auto"/>
            </w:tcBorders>
            <w:shd w:val="clear" w:color="auto" w:fill="EEECE1"/>
            <w:vAlign w:val="center"/>
          </w:tcPr>
          <w:p w:rsidR="00E36E21" w:rsidRPr="00E36E21" w:rsidRDefault="00E36E21" w:rsidP="00E36E21">
            <w:pPr>
              <w:spacing w:line="36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Значение</w:t>
            </w:r>
          </w:p>
        </w:tc>
      </w:tr>
      <w:tr w:rsidR="00E36E21" w:rsidRPr="00E36E21" w:rsidTr="007C0F0B">
        <w:trPr>
          <w:trHeight w:val="135"/>
          <w:jc w:val="center"/>
        </w:trPr>
        <w:tc>
          <w:tcPr>
            <w:tcW w:w="0" w:type="auto"/>
          </w:tcPr>
          <w:p w:rsidR="00E36E21" w:rsidRPr="00E36E21" w:rsidRDefault="00E36E21" w:rsidP="005C0F21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36E21" w:rsidRPr="00E36E21" w:rsidRDefault="00E36E21" w:rsidP="005C0F21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по месту регистрации</w:t>
            </w:r>
          </w:p>
        </w:tc>
      </w:tr>
      <w:tr w:rsidR="00E36E21" w:rsidRPr="00E36E21" w:rsidTr="007C0F0B">
        <w:trPr>
          <w:trHeight w:val="135"/>
          <w:jc w:val="center"/>
        </w:trPr>
        <w:tc>
          <w:tcPr>
            <w:tcW w:w="0" w:type="auto"/>
          </w:tcPr>
          <w:p w:rsidR="00E36E21" w:rsidRPr="00E36E21" w:rsidRDefault="00E36E21" w:rsidP="005C0F21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36E21" w:rsidRPr="00E36E21" w:rsidRDefault="00E36E21" w:rsidP="005C0F21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по личному заявлению</w:t>
            </w:r>
          </w:p>
        </w:tc>
      </w:tr>
      <w:tr w:rsidR="00532584" w:rsidRPr="00E36E21" w:rsidTr="007C0F0B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5C0F21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месту регистрации в связи с реорганизацией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5C0F21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заявлению в связи с реорганизацией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5C0F21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месту регистрации в связи со сменой места жительства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5C0F21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заявлению в связи со сменой места жительства</w:t>
            </w:r>
          </w:p>
        </w:tc>
      </w:tr>
      <w:tr w:rsidR="00532584" w:rsidRPr="00E36E21" w:rsidTr="00532584">
        <w:trPr>
          <w:trHeight w:val="135"/>
          <w:jc w:val="center"/>
        </w:trPr>
        <w:tc>
          <w:tcPr>
            <w:tcW w:w="0" w:type="auto"/>
          </w:tcPr>
          <w:p w:rsidR="00532584" w:rsidRPr="00E36E21" w:rsidRDefault="00532584" w:rsidP="005C0F21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месту регистрации в связи с уточнением данных</w:t>
            </w:r>
          </w:p>
        </w:tc>
      </w:tr>
      <w:tr w:rsidR="00532584" w:rsidRPr="00E36E21" w:rsidTr="007C0F0B">
        <w:trPr>
          <w:trHeight w:val="135"/>
          <w:jc w:val="center"/>
        </w:trPr>
        <w:tc>
          <w:tcPr>
            <w:tcW w:w="0" w:type="auto"/>
            <w:tcBorders>
              <w:bottom w:val="double" w:sz="4" w:space="0" w:color="auto"/>
            </w:tcBorders>
          </w:tcPr>
          <w:p w:rsidR="00532584" w:rsidRPr="00E36E21" w:rsidRDefault="00532584" w:rsidP="005C0F21">
            <w:pPr>
              <w:spacing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532584" w:rsidRPr="00532584" w:rsidRDefault="00532584" w:rsidP="0029198D">
            <w:pPr>
              <w:pStyle w:val="1"/>
              <w:rPr>
                <w:sz w:val="28"/>
                <w:szCs w:val="28"/>
                <w:lang w:eastAsia="ru-RU"/>
              </w:rPr>
            </w:pPr>
            <w:r w:rsidRPr="00532584">
              <w:rPr>
                <w:sz w:val="28"/>
                <w:szCs w:val="28"/>
                <w:lang w:eastAsia="ru-RU"/>
              </w:rPr>
              <w:t>по заявлению в связи с уточнением данных</w:t>
            </w:r>
          </w:p>
        </w:tc>
      </w:tr>
    </w:tbl>
    <w:p w:rsidR="00E36E21" w:rsidRDefault="00E36E21" w:rsidP="00E36E21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5C0F21" w:rsidRPr="005C0F21" w:rsidRDefault="005C0F21" w:rsidP="005C0F21">
      <w:pPr>
        <w:pStyle w:val="af3"/>
        <w:numPr>
          <w:ilvl w:val="0"/>
          <w:numId w:val="33"/>
        </w:numPr>
        <w:spacing w:before="40" w:after="40" w:line="360" w:lineRule="auto"/>
        <w:contextualSpacing w:val="0"/>
        <w:jc w:val="both"/>
        <w:rPr>
          <w:rFonts w:ascii="Times New Roman" w:eastAsia="Times New Roman" w:hAnsi="Times New Roman"/>
          <w:vanish/>
          <w:kern w:val="24"/>
          <w:sz w:val="28"/>
          <w:szCs w:val="28"/>
        </w:rPr>
      </w:pPr>
    </w:p>
    <w:p w:rsidR="005C0F21" w:rsidRPr="005C0F21" w:rsidRDefault="005C0F21" w:rsidP="005C0F21">
      <w:pPr>
        <w:pStyle w:val="af3"/>
        <w:keepNext/>
        <w:numPr>
          <w:ilvl w:val="1"/>
          <w:numId w:val="33"/>
        </w:numPr>
        <w:spacing w:before="100" w:beforeAutospacing="1" w:after="120" w:line="240" w:lineRule="auto"/>
        <w:contextualSpacing w:val="0"/>
        <w:rPr>
          <w:rFonts w:ascii="Times New Roman" w:eastAsia="Times New Roman" w:hAnsi="Times New Roman"/>
          <w:vanish/>
          <w:kern w:val="24"/>
          <w:sz w:val="28"/>
          <w:szCs w:val="28"/>
        </w:rPr>
      </w:pPr>
    </w:p>
    <w:p w:rsidR="005C0F21" w:rsidRPr="005C0F21" w:rsidRDefault="005C0F21" w:rsidP="005C0F21">
      <w:pPr>
        <w:pStyle w:val="af3"/>
        <w:keepNext/>
        <w:numPr>
          <w:ilvl w:val="1"/>
          <w:numId w:val="33"/>
        </w:numPr>
        <w:spacing w:before="100" w:beforeAutospacing="1" w:after="120" w:line="240" w:lineRule="auto"/>
        <w:contextualSpacing w:val="0"/>
        <w:rPr>
          <w:rFonts w:ascii="Times New Roman" w:eastAsia="Times New Roman" w:hAnsi="Times New Roman"/>
          <w:vanish/>
          <w:kern w:val="24"/>
          <w:sz w:val="28"/>
          <w:szCs w:val="28"/>
        </w:rPr>
      </w:pPr>
    </w:p>
    <w:p w:rsidR="005C0F21" w:rsidRDefault="005C0F21" w:rsidP="005C0F21">
      <w:pPr>
        <w:pStyle w:val="a1"/>
        <w:numPr>
          <w:ilvl w:val="1"/>
          <w:numId w:val="33"/>
        </w:numPr>
        <w:rPr>
          <w:sz w:val="28"/>
          <w:szCs w:val="28"/>
          <w:lang w:val="en-US"/>
        </w:rPr>
      </w:pPr>
      <w:r w:rsidRPr="005C0F21">
        <w:rPr>
          <w:sz w:val="28"/>
          <w:szCs w:val="28"/>
        </w:rPr>
        <w:t xml:space="preserve">Коды Документов, удостоверяющих личность </w:t>
      </w:r>
    </w:p>
    <w:tbl>
      <w:tblPr>
        <w:tblW w:w="9678" w:type="dxa"/>
        <w:jc w:val="center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2"/>
        <w:gridCol w:w="5742"/>
        <w:gridCol w:w="1530"/>
        <w:gridCol w:w="1474"/>
      </w:tblGrid>
      <w:tr w:rsidR="00F8565F" w:rsidRPr="00066E2D" w:rsidTr="00380309">
        <w:trPr>
          <w:trHeight w:val="53"/>
          <w:tblHeader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F8565F" w:rsidRPr="00066E2D" w:rsidRDefault="00F8565F" w:rsidP="00380309">
            <w:pPr>
              <w:pStyle w:val="10"/>
              <w:keepNext/>
              <w:keepLines/>
              <w:spacing w:before="0" w:after="0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F8565F" w:rsidRPr="00066E2D" w:rsidRDefault="00F8565F" w:rsidP="00380309">
            <w:pPr>
              <w:pStyle w:val="10"/>
              <w:keepNext/>
              <w:keepLines/>
              <w:spacing w:before="0" w:after="0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8565F" w:rsidRPr="00066E2D" w:rsidRDefault="00F8565F" w:rsidP="00380309">
            <w:pPr>
              <w:pStyle w:val="10"/>
              <w:keepNext/>
              <w:keepLines/>
              <w:spacing w:before="0" w:after="0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>Шаблон серии*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8565F" w:rsidRPr="00066E2D" w:rsidRDefault="00F8565F" w:rsidP="00380309">
            <w:pPr>
              <w:pStyle w:val="10"/>
              <w:keepNext/>
              <w:keepLines/>
              <w:spacing w:before="0" w:after="0"/>
              <w:rPr>
                <w:b/>
                <w:sz w:val="28"/>
                <w:szCs w:val="28"/>
                <w:lang w:eastAsia="ru-RU"/>
              </w:rPr>
            </w:pPr>
            <w:r w:rsidRPr="00066E2D">
              <w:rPr>
                <w:b/>
                <w:sz w:val="28"/>
                <w:szCs w:val="28"/>
                <w:lang w:eastAsia="ru-RU"/>
              </w:rPr>
              <w:t>Шаблон номера*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Паспорт гражданина СССР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R-ББ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Загранпаспорт гражданина СССР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Свидетельство о рождении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R-ББ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Удостоверение личности офицера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Справка об освобождении из мест лишения свободы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 xml:space="preserve">Паспорт </w:t>
            </w:r>
            <w:proofErr w:type="spellStart"/>
            <w:r w:rsidRPr="00066E2D">
              <w:rPr>
                <w:sz w:val="28"/>
                <w:szCs w:val="28"/>
                <w:lang w:eastAsia="ru-RU"/>
              </w:rPr>
              <w:t>Минморфлота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Военный билет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9999990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Дипломатический паспорт гражданина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Иностранный паспорт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Свидетельство о регистрации ходатайства о признании иммигранта беженцем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Вид на жительство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Удостоверение беженца в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99 </w:t>
            </w:r>
            <w:proofErr w:type="spellStart"/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9999990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Заграничный паспорт гражданина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Паспорт моряка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9999990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0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65F" w:rsidRPr="00066E2D" w:rsidRDefault="00F8565F" w:rsidP="00380309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066E2D">
              <w:rPr>
                <w:sz w:val="28"/>
                <w:szCs w:val="28"/>
                <w:lang w:eastAsia="ru-RU"/>
              </w:rPr>
              <w:t>Военный билет офицера запаса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ББ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Иные документы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Документ иностранного гражданина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Документ лица без гражданства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Разрешение на временное проживание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Свидетельство о рождении, выданное не в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ЦЦ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Удостоверение сотрудника Евразийской экономической комиссии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999999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Копия жалобы о лишении статуса беженца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8565F" w:rsidRPr="00066E2D" w:rsidTr="00380309">
        <w:trPr>
          <w:trHeight w:val="1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Иной документ, соответствующий свидетельству о предоставлении убежища на территории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S1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65F" w:rsidRPr="000F6A4B" w:rsidRDefault="00F8565F" w:rsidP="00380309">
            <w:pPr>
              <w:spacing w:after="0"/>
              <w:ind w:left="5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6A4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</w:tbl>
    <w:p w:rsidR="00F8565F" w:rsidRDefault="00F8565F" w:rsidP="00F8565F">
      <w:pPr>
        <w:rPr>
          <w:lang w:val="en-US"/>
        </w:rPr>
      </w:pPr>
    </w:p>
    <w:p w:rsidR="005C0F21" w:rsidRPr="00066E2D" w:rsidRDefault="005C0F21" w:rsidP="005C0F21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*В графах "Шаблон серии" и "Шаблон номера" приведены данные для контроля значения серии, номера документа. Шаблон состоит из символов "R", "Б", "9", "0", "S", "-" (тире/дефис) и " " (пробел).</w:t>
      </w:r>
    </w:p>
    <w:p w:rsidR="005C0F21" w:rsidRPr="00066E2D" w:rsidRDefault="005C0F21" w:rsidP="005C0F21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Используются следующие обозначения:</w:t>
      </w:r>
    </w:p>
    <w:p w:rsidR="005C0F21" w:rsidRPr="00066E2D" w:rsidRDefault="005C0F21" w:rsidP="005C0F21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proofErr w:type="gramStart"/>
      <w:r w:rsidRPr="00066E2D">
        <w:rPr>
          <w:rFonts w:cs="Times New Roman"/>
          <w:sz w:val="28"/>
          <w:szCs w:val="28"/>
        </w:rPr>
        <w:t>R - на месте одного символа R располагается целиком римское число, заданное символами "I", "V", "X", "L", "C", набранными на верхнем регистре латинской клавиатуры; возможно представление римских чисел с помощью символов "1", "У", "Х", "Л", "С" соответственно, набранных на верхнем регистре русской клавиатуры;</w:t>
      </w:r>
      <w:proofErr w:type="gramEnd"/>
    </w:p>
    <w:p w:rsidR="005C0F21" w:rsidRPr="00066E2D" w:rsidRDefault="005C0F21" w:rsidP="005C0F21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9 - любая десятичная цифра (обязательная);</w:t>
      </w:r>
    </w:p>
    <w:p w:rsidR="005C0F21" w:rsidRPr="00066E2D" w:rsidRDefault="005C0F21" w:rsidP="005C0F21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0 - любая десятичная цифра (необязательная, может отсутствовать);</w:t>
      </w:r>
    </w:p>
    <w:p w:rsidR="005C0F21" w:rsidRPr="00066E2D" w:rsidRDefault="005C0F21" w:rsidP="005C0F21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proofErr w:type="gramStart"/>
      <w:r w:rsidRPr="00066E2D">
        <w:rPr>
          <w:rFonts w:cs="Times New Roman"/>
          <w:sz w:val="28"/>
          <w:szCs w:val="28"/>
        </w:rPr>
        <w:lastRenderedPageBreak/>
        <w:t>Б</w:t>
      </w:r>
      <w:proofErr w:type="gramEnd"/>
      <w:r w:rsidRPr="00066E2D">
        <w:rPr>
          <w:rFonts w:cs="Times New Roman"/>
          <w:sz w:val="28"/>
          <w:szCs w:val="28"/>
        </w:rPr>
        <w:t xml:space="preserve"> - любая русская заглавная буква;</w:t>
      </w:r>
    </w:p>
    <w:p w:rsidR="005C0F21" w:rsidRPr="00066E2D" w:rsidRDefault="005C0F21" w:rsidP="005C0F21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S - символ не контролируется (может содержать любую букву, цифру или вообще отсутствовать);</w:t>
      </w:r>
    </w:p>
    <w:p w:rsidR="005C0F21" w:rsidRPr="00066E2D" w:rsidRDefault="005C0F21" w:rsidP="005C0F21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"-" (тире/дефис) - указывает на обязательное присутствие данного символа в контролируемом значении.</w:t>
      </w:r>
    </w:p>
    <w:p w:rsidR="005C0F21" w:rsidRPr="00066E2D" w:rsidRDefault="005C0F21" w:rsidP="005C0F21">
      <w:pPr>
        <w:pStyle w:val="DefaultStyle"/>
        <w:autoSpaceDE w:val="0"/>
        <w:ind w:firstLine="540"/>
        <w:jc w:val="both"/>
        <w:rPr>
          <w:rFonts w:cs="Times New Roman"/>
          <w:sz w:val="28"/>
          <w:szCs w:val="28"/>
        </w:rPr>
      </w:pPr>
      <w:r w:rsidRPr="00066E2D">
        <w:rPr>
          <w:rFonts w:cs="Times New Roman"/>
          <w:sz w:val="28"/>
          <w:szCs w:val="28"/>
        </w:rPr>
        <w:t>Пробелы используются для разделения групп символов. Число пробелов между значащими символами с контролируемым значением не превышает одного.</w:t>
      </w:r>
    </w:p>
    <w:p w:rsidR="00E36E21" w:rsidRPr="00E36E21" w:rsidRDefault="00E36E21" w:rsidP="005C0F21">
      <w:pPr>
        <w:spacing w:line="360" w:lineRule="auto"/>
        <w:ind w:right="-1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36E21">
        <w:rPr>
          <w:rFonts w:ascii="Times New Roman" w:hAnsi="Times New Roman"/>
          <w:b/>
          <w:bCs/>
          <w:sz w:val="28"/>
          <w:szCs w:val="28"/>
        </w:rPr>
        <w:t>3.</w:t>
      </w:r>
      <w:bookmarkStart w:id="34" w:name="_Toc332029414"/>
      <w:r w:rsidRPr="00E36E21">
        <w:rPr>
          <w:rFonts w:ascii="Times New Roman" w:hAnsi="Times New Roman"/>
          <w:b/>
          <w:bCs/>
          <w:sz w:val="28"/>
          <w:szCs w:val="28"/>
        </w:rPr>
        <w:t xml:space="preserve">Структура </w:t>
      </w:r>
      <w:bookmarkEnd w:id="34"/>
      <w:r w:rsidRPr="00E36E21">
        <w:rPr>
          <w:rFonts w:ascii="Times New Roman" w:hAnsi="Times New Roman"/>
          <w:b/>
          <w:bCs/>
          <w:sz w:val="28"/>
          <w:szCs w:val="28"/>
        </w:rPr>
        <w:t>файла протокола обработки</w:t>
      </w:r>
    </w:p>
    <w:p w:rsidR="00E36E21" w:rsidRPr="00E36E21" w:rsidRDefault="00E36E21" w:rsidP="005C0F21">
      <w:pPr>
        <w:spacing w:line="360" w:lineRule="auto"/>
        <w:ind w:right="-1" w:firstLine="708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35" w:name="_Toc269900124"/>
      <w:bookmarkStart w:id="36" w:name="_Toc270363693"/>
      <w:bookmarkStart w:id="37" w:name="_Toc271707976"/>
      <w:bookmarkStart w:id="38" w:name="_Toc273022769"/>
      <w:bookmarkStart w:id="39" w:name="_Toc274573320"/>
      <w:bookmarkStart w:id="40" w:name="_Toc274948379"/>
      <w:bookmarkStart w:id="41" w:name="_Toc275189314"/>
      <w:bookmarkStart w:id="42" w:name="_Toc275279938"/>
      <w:bookmarkStart w:id="43" w:name="_Toc276562380"/>
      <w:bookmarkStart w:id="44" w:name="_Toc277443754"/>
      <w:bookmarkStart w:id="45" w:name="_Toc290917516"/>
      <w:bookmarkStart w:id="46" w:name="_Toc332029415"/>
      <w:r w:rsidRPr="00E36E21">
        <w:rPr>
          <w:rFonts w:ascii="Times New Roman" w:hAnsi="Times New Roman"/>
          <w:b/>
          <w:bCs/>
          <w:sz w:val="28"/>
          <w:szCs w:val="28"/>
        </w:rPr>
        <w:t>3.1. Общие требования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5C0F21" w:rsidRDefault="00E36E21" w:rsidP="005C0F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Протокол обработки формируется на каждый файл прикрепления.</w:t>
      </w:r>
      <w:r w:rsidR="005C0F21">
        <w:rPr>
          <w:rFonts w:ascii="Times New Roman" w:hAnsi="Times New Roman"/>
          <w:sz w:val="28"/>
          <w:szCs w:val="28"/>
        </w:rPr>
        <w:t xml:space="preserve"> </w:t>
      </w:r>
    </w:p>
    <w:p w:rsidR="00E36E21" w:rsidRPr="00E36E21" w:rsidRDefault="00E36E21" w:rsidP="005C0F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 xml:space="preserve">Имя файла протокола обработки строится из имени файла прикрепления путём </w:t>
      </w:r>
      <w:r w:rsidR="00532584" w:rsidRPr="00532584">
        <w:rPr>
          <w:rFonts w:ascii="Times New Roman" w:hAnsi="Times New Roman"/>
          <w:sz w:val="28"/>
          <w:szCs w:val="28"/>
        </w:rPr>
        <w:t xml:space="preserve">добавления в его начало латинской </w:t>
      </w:r>
      <w:proofErr w:type="spellStart"/>
      <w:r w:rsidR="00532584" w:rsidRPr="00532584">
        <w:rPr>
          <w:rFonts w:ascii="Times New Roman" w:hAnsi="Times New Roman"/>
          <w:sz w:val="28"/>
          <w:szCs w:val="28"/>
        </w:rPr>
        <w:t>буквый</w:t>
      </w:r>
      <w:proofErr w:type="spellEnd"/>
      <w:r w:rsidR="00532584" w:rsidRPr="00532584">
        <w:rPr>
          <w:rFonts w:ascii="Times New Roman" w:hAnsi="Times New Roman"/>
          <w:sz w:val="28"/>
          <w:szCs w:val="28"/>
        </w:rPr>
        <w:t xml:space="preserve"> «Е»</w:t>
      </w:r>
      <w:r w:rsidRPr="00E36E21">
        <w:rPr>
          <w:rFonts w:ascii="Times New Roman" w:hAnsi="Times New Roman"/>
          <w:sz w:val="28"/>
          <w:szCs w:val="28"/>
        </w:rPr>
        <w:t>.</w:t>
      </w:r>
    </w:p>
    <w:p w:rsidR="00E36E21" w:rsidRDefault="00E36E21" w:rsidP="005C0F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 xml:space="preserve">Расширение файла – </w:t>
      </w:r>
      <w:proofErr w:type="spellStart"/>
      <w:r w:rsidRPr="00E36E21">
        <w:rPr>
          <w:rFonts w:ascii="Times New Roman" w:hAnsi="Times New Roman"/>
          <w:sz w:val="28"/>
          <w:szCs w:val="28"/>
        </w:rPr>
        <w:t>csv</w:t>
      </w:r>
      <w:proofErr w:type="spellEnd"/>
      <w:r w:rsidRPr="00E36E21">
        <w:rPr>
          <w:rFonts w:ascii="Times New Roman" w:hAnsi="Times New Roman"/>
          <w:sz w:val="28"/>
          <w:szCs w:val="28"/>
        </w:rPr>
        <w:t>.</w:t>
      </w:r>
    </w:p>
    <w:p w:rsidR="00532584" w:rsidRPr="00532584" w:rsidRDefault="00532584" w:rsidP="00532584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532584">
        <w:rPr>
          <w:rFonts w:ascii="Times New Roman" w:hAnsi="Times New Roman"/>
          <w:sz w:val="28"/>
          <w:szCs w:val="28"/>
        </w:rPr>
        <w:t xml:space="preserve">Пример: </w:t>
      </w:r>
      <w:r w:rsidRPr="00532584">
        <w:rPr>
          <w:rFonts w:ascii="Times New Roman" w:hAnsi="Times New Roman"/>
          <w:sz w:val="28"/>
          <w:szCs w:val="28"/>
          <w:lang w:val="en-US"/>
        </w:rPr>
        <w:t>EI</w:t>
      </w:r>
      <w:r w:rsidRPr="00532584">
        <w:rPr>
          <w:rFonts w:ascii="Times New Roman" w:hAnsi="Times New Roman"/>
          <w:sz w:val="28"/>
          <w:szCs w:val="28"/>
        </w:rPr>
        <w:t>11234520120917001.csv</w:t>
      </w:r>
    </w:p>
    <w:p w:rsidR="00E36E21" w:rsidRPr="00E36E21" w:rsidRDefault="00E36E21" w:rsidP="005C0F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Содержимое файла передаётся в кодировке кодовой страницы Windows-1251.</w:t>
      </w:r>
    </w:p>
    <w:p w:rsidR="00E36E21" w:rsidRPr="00E36E21" w:rsidRDefault="00E36E21" w:rsidP="005C0F21">
      <w:pPr>
        <w:spacing w:line="360" w:lineRule="auto"/>
        <w:ind w:right="-1" w:firstLine="708"/>
        <w:rPr>
          <w:rFonts w:ascii="Times New Roman" w:hAnsi="Times New Roman"/>
          <w:b/>
          <w:bCs/>
          <w:sz w:val="28"/>
          <w:szCs w:val="28"/>
        </w:rPr>
      </w:pPr>
      <w:bookmarkStart w:id="47" w:name="_Toc269900125"/>
      <w:bookmarkStart w:id="48" w:name="_Toc270363694"/>
      <w:bookmarkStart w:id="49" w:name="_Toc271707977"/>
      <w:bookmarkStart w:id="50" w:name="_Toc273022770"/>
      <w:bookmarkStart w:id="51" w:name="_Toc274573321"/>
      <w:bookmarkStart w:id="52" w:name="_Toc274948380"/>
      <w:bookmarkStart w:id="53" w:name="_Toc275189315"/>
      <w:bookmarkStart w:id="54" w:name="_Toc275279939"/>
      <w:bookmarkStart w:id="55" w:name="_Toc276562381"/>
      <w:bookmarkStart w:id="56" w:name="_Toc277443755"/>
      <w:bookmarkStart w:id="57" w:name="_Toc290917517"/>
      <w:bookmarkStart w:id="58" w:name="_Toc332029416"/>
      <w:r w:rsidRPr="00E36E21">
        <w:rPr>
          <w:rFonts w:ascii="Times New Roman" w:hAnsi="Times New Roman"/>
          <w:b/>
          <w:bCs/>
          <w:sz w:val="28"/>
          <w:szCs w:val="28"/>
        </w:rPr>
        <w:t>3.2. Логическая структура файла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E36E21" w:rsidRPr="00651338" w:rsidRDefault="00E36E21" w:rsidP="005C0F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Протокол обработки передаётся в файле текстового формата с разделителями. Файл состоит из строк, отделяемых друг от друга парой знаков «возврат каретки» и «перевод строки» (коды 1310 и 1010). В качестве разделителя используется знак «точка с запятой</w:t>
      </w:r>
      <w:proofErr w:type="gramStart"/>
      <w:r w:rsidRPr="00E36E21">
        <w:rPr>
          <w:rFonts w:ascii="Times New Roman" w:hAnsi="Times New Roman"/>
          <w:sz w:val="28"/>
          <w:szCs w:val="28"/>
        </w:rPr>
        <w:t xml:space="preserve">» (";", </w:t>
      </w:r>
      <w:proofErr w:type="gramEnd"/>
      <w:r w:rsidRPr="00E36E21">
        <w:rPr>
          <w:rFonts w:ascii="Times New Roman" w:hAnsi="Times New Roman"/>
          <w:sz w:val="28"/>
          <w:szCs w:val="28"/>
        </w:rPr>
        <w:t>код 3410). Отдельные значения обязательно берутся в кавычки в тех случаях, когда внутри значения встречается точка с запятой или кавычки.</w:t>
      </w:r>
    </w:p>
    <w:p w:rsidR="00453551" w:rsidRPr="00651338" w:rsidRDefault="00E36E21" w:rsidP="00453551">
      <w:pPr>
        <w:spacing w:line="360" w:lineRule="auto"/>
        <w:ind w:right="-1" w:firstLine="708"/>
        <w:rPr>
          <w:rFonts w:ascii="Times New Roman" w:hAnsi="Times New Roman"/>
          <w:b/>
          <w:bCs/>
          <w:sz w:val="28"/>
          <w:szCs w:val="28"/>
        </w:rPr>
      </w:pPr>
      <w:r w:rsidRPr="00E36E21">
        <w:rPr>
          <w:rFonts w:ascii="Times New Roman" w:hAnsi="Times New Roman"/>
          <w:b/>
          <w:bCs/>
          <w:sz w:val="28"/>
          <w:szCs w:val="28"/>
        </w:rPr>
        <w:t>3.3. Формат строки протокола обработки</w:t>
      </w:r>
    </w:p>
    <w:p w:rsidR="00E36E21" w:rsidRPr="00E36E21" w:rsidRDefault="00E36E21" w:rsidP="0045355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lastRenderedPageBreak/>
        <w:t>Если в исходном файле не обнаружено ошибочных данных и информация обо всех указанных лицах была сохранена в РС ЕРЗ, то ответный файл будет содержать только один символ – латинскую букву "N".</w:t>
      </w:r>
    </w:p>
    <w:p w:rsidR="00E36E21" w:rsidRPr="00E36E21" w:rsidRDefault="00E36E21" w:rsidP="005C0F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 xml:space="preserve">Если в какой-либо записи исходного файла обнаружены ошибки ФЛК, запись о застрахованном лице не была найдена в РС ЕРЗ или указаны некорректные данные о прикреплении, то для каждой строки исходного файла, содержащей ошибки, в протокол обработки включается строка, содержащая коды ошибок, обнаруженных в строке исходного файла. </w:t>
      </w:r>
    </w:p>
    <w:p w:rsidR="00E36E21" w:rsidRPr="00E36E21" w:rsidRDefault="00E36E21" w:rsidP="005C0F21">
      <w:pPr>
        <w:spacing w:line="36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>Первым компонентом строки с описанием ошибки указывается порядковый номер строки исходного файла (нумерация строк файла начинается с первой строки), вторым – ЕНП, если он был указан в исходно</w:t>
      </w:r>
      <w:r w:rsidR="005848DE">
        <w:rPr>
          <w:rFonts w:ascii="Times New Roman" w:hAnsi="Times New Roman"/>
          <w:sz w:val="28"/>
          <w:szCs w:val="28"/>
        </w:rPr>
        <w:t>м файле прикрепления (е</w:t>
      </w:r>
      <w:r w:rsidRPr="00E36E21">
        <w:rPr>
          <w:rFonts w:ascii="Times New Roman" w:hAnsi="Times New Roman"/>
          <w:sz w:val="28"/>
          <w:szCs w:val="28"/>
        </w:rPr>
        <w:t xml:space="preserve">сли ЕНП в исходном файле не был указан, то на месте второго компонента ставится очередная точка с запятой). Третий и последующие компоненты содержат коды ошибок, обнаруженных в строке исходного файла. Коды ошибок приведены </w:t>
      </w:r>
      <w:proofErr w:type="gramStart"/>
      <w:r w:rsidRPr="00E36E21">
        <w:rPr>
          <w:rFonts w:ascii="Times New Roman" w:hAnsi="Times New Roman"/>
          <w:sz w:val="28"/>
          <w:szCs w:val="28"/>
        </w:rPr>
        <w:t>в</w:t>
      </w:r>
      <w:proofErr w:type="gramEnd"/>
      <w:r w:rsidRPr="00E36E21">
        <w:rPr>
          <w:rFonts w:ascii="Times New Roman" w:hAnsi="Times New Roman"/>
          <w:sz w:val="28"/>
          <w:szCs w:val="28"/>
        </w:rPr>
        <w:t xml:space="preserve"> </w:t>
      </w:r>
      <w:fldSimple w:instr=" REF _Ref269890819 \n \h  \* MERGEFORMAT ">
        <w:r w:rsidR="00F55BD1" w:rsidRPr="00F55BD1">
          <w:rPr>
            <w:rFonts w:ascii="Times New Roman" w:hAnsi="Times New Roman"/>
            <w:sz w:val="28"/>
            <w:szCs w:val="28"/>
          </w:rPr>
          <w:t>Таблица А.4</w:t>
        </w:r>
      </w:fldSimple>
      <w:r w:rsidR="005C0F21">
        <w:rPr>
          <w:rFonts w:ascii="Times New Roman" w:hAnsi="Times New Roman"/>
          <w:sz w:val="28"/>
          <w:szCs w:val="28"/>
        </w:rPr>
        <w:t>4</w:t>
      </w:r>
      <w:r w:rsidRPr="00E36E21">
        <w:rPr>
          <w:rFonts w:ascii="Times New Roman" w:hAnsi="Times New Roman"/>
          <w:sz w:val="28"/>
          <w:szCs w:val="28"/>
        </w:rPr>
        <w:t>.</w:t>
      </w:r>
    </w:p>
    <w:p w:rsidR="00E36E21" w:rsidRPr="00E36E21" w:rsidRDefault="00E36E21" w:rsidP="005C0F21">
      <w:pPr>
        <w:spacing w:line="360" w:lineRule="auto"/>
        <w:ind w:right="-1" w:firstLine="708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59" w:name="_Ref269897989"/>
      <w:bookmarkStart w:id="60" w:name="_Toc269900126"/>
      <w:bookmarkStart w:id="61" w:name="_Toc270363695"/>
      <w:bookmarkStart w:id="62" w:name="_Toc271707978"/>
      <w:bookmarkStart w:id="63" w:name="_Toc273022771"/>
      <w:bookmarkStart w:id="64" w:name="_Toc274573322"/>
      <w:bookmarkStart w:id="65" w:name="_Toc274948381"/>
      <w:bookmarkStart w:id="66" w:name="_Toc275189316"/>
      <w:bookmarkStart w:id="67" w:name="_Toc275279940"/>
      <w:bookmarkStart w:id="68" w:name="_Toc276562382"/>
      <w:bookmarkStart w:id="69" w:name="_Toc277443756"/>
      <w:bookmarkStart w:id="70" w:name="_Toc290917518"/>
      <w:bookmarkStart w:id="71" w:name="_Toc332029417"/>
      <w:r w:rsidRPr="00E36E21">
        <w:rPr>
          <w:rFonts w:ascii="Times New Roman" w:hAnsi="Times New Roman"/>
          <w:b/>
          <w:bCs/>
          <w:sz w:val="28"/>
          <w:szCs w:val="28"/>
        </w:rPr>
        <w:t>3.4. Перечень ошибок форматно-логического контроля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E36E21" w:rsidRDefault="00E36E21" w:rsidP="005C0F21">
      <w:pPr>
        <w:spacing w:line="360" w:lineRule="auto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E36E21">
        <w:rPr>
          <w:rFonts w:ascii="Times New Roman" w:hAnsi="Times New Roman"/>
          <w:sz w:val="28"/>
          <w:szCs w:val="28"/>
        </w:rPr>
        <w:t xml:space="preserve">При обнаружении в строке хотя бы одной ошибки строка не передаётся на загрузку в РС ЕРЗ. </w:t>
      </w:r>
    </w:p>
    <w:p w:rsidR="00E36E21" w:rsidRPr="00E36E21" w:rsidRDefault="00E36E21" w:rsidP="005C0F21">
      <w:pPr>
        <w:numPr>
          <w:ilvl w:val="1"/>
          <w:numId w:val="1"/>
        </w:num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bookmarkStart w:id="72" w:name="_Ref269890819"/>
      <w:bookmarkStart w:id="73" w:name="_Toc269900143"/>
      <w:bookmarkStart w:id="74" w:name="_Toc270071660"/>
      <w:bookmarkStart w:id="75" w:name="_Toc270591576"/>
      <w:bookmarkStart w:id="76" w:name="_Toc275186421"/>
      <w:bookmarkStart w:id="77" w:name="_Toc277443825"/>
      <w:r w:rsidRPr="00E36E21">
        <w:rPr>
          <w:rFonts w:ascii="Times New Roman" w:hAnsi="Times New Roman"/>
          <w:sz w:val="28"/>
          <w:szCs w:val="28"/>
        </w:rPr>
        <w:t>Перечень кодов ошибок загрузки информации о прикреплении</w:t>
      </w:r>
      <w:bookmarkEnd w:id="72"/>
      <w:bookmarkEnd w:id="73"/>
      <w:bookmarkEnd w:id="74"/>
      <w:bookmarkEnd w:id="75"/>
      <w:bookmarkEnd w:id="76"/>
      <w:bookmarkEnd w:id="77"/>
    </w:p>
    <w:tbl>
      <w:tblPr>
        <w:tblW w:w="100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0"/>
        <w:gridCol w:w="922"/>
        <w:gridCol w:w="1971"/>
        <w:gridCol w:w="3251"/>
        <w:gridCol w:w="3134"/>
      </w:tblGrid>
      <w:tr w:rsidR="00E36E21" w:rsidRPr="00E36E21" w:rsidTr="0082626A">
        <w:trPr>
          <w:trHeight w:val="151"/>
          <w:tblHeader/>
          <w:jc w:val="center"/>
        </w:trPr>
        <w:tc>
          <w:tcPr>
            <w:tcW w:w="74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5C0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289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5C0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Поле</w:t>
            </w:r>
          </w:p>
        </w:tc>
        <w:tc>
          <w:tcPr>
            <w:tcW w:w="325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5C0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Описание ошибки</w:t>
            </w:r>
          </w:p>
        </w:tc>
        <w:tc>
          <w:tcPr>
            <w:tcW w:w="31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5C0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Пояснение</w:t>
            </w:r>
          </w:p>
        </w:tc>
      </w:tr>
      <w:tr w:rsidR="00E36E21" w:rsidRPr="00E36E21" w:rsidTr="0082626A">
        <w:trPr>
          <w:trHeight w:val="150"/>
          <w:tblHeader/>
          <w:jc w:val="center"/>
        </w:trPr>
        <w:tc>
          <w:tcPr>
            <w:tcW w:w="74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5C0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5C0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Номер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5C0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E21">
              <w:rPr>
                <w:rFonts w:ascii="Times New Roman" w:hAnsi="Times New Roman"/>
                <w:b/>
                <w:sz w:val="28"/>
                <w:szCs w:val="28"/>
              </w:rPr>
              <w:t>Имя столбца</w:t>
            </w:r>
          </w:p>
        </w:tc>
        <w:tc>
          <w:tcPr>
            <w:tcW w:w="325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5C0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E21" w:rsidRPr="00E36E21" w:rsidRDefault="00E36E21" w:rsidP="005C0F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10018" w:type="dxa"/>
            <w:gridSpan w:val="5"/>
          </w:tcPr>
          <w:p w:rsidR="00E36E21" w:rsidRPr="00E36E21" w:rsidRDefault="00E36E21" w:rsidP="00E36E21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Ошибки ФЛК</w:t>
            </w: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Фамилия</w:t>
            </w:r>
          </w:p>
        </w:tc>
        <w:tc>
          <w:tcPr>
            <w:tcW w:w="3251" w:type="dxa"/>
            <w:vMerge w:val="restart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Поле не заполнено</w:t>
            </w:r>
          </w:p>
        </w:tc>
        <w:tc>
          <w:tcPr>
            <w:tcW w:w="3134" w:type="dxa"/>
            <w:vMerge w:val="restart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3251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Фамилия</w:t>
            </w:r>
          </w:p>
        </w:tc>
        <w:tc>
          <w:tcPr>
            <w:tcW w:w="3251" w:type="dxa"/>
            <w:vMerge w:val="restart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Недопустимые знаки или сочетания знаков</w:t>
            </w:r>
          </w:p>
        </w:tc>
        <w:tc>
          <w:tcPr>
            <w:tcW w:w="3134" w:type="dxa"/>
            <w:vMerge w:val="restart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3251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3251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4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  <w:vMerge w:val="restart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922" w:type="dxa"/>
            <w:vMerge w:val="restart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71" w:type="dxa"/>
            <w:vMerge w:val="restart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Не указана дата рождения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Количество цифр не равно восьми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  <w:vMerge w:val="restart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22" w:type="dxa"/>
            <w:vMerge w:val="restart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71" w:type="dxa"/>
            <w:vMerge w:val="restart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В состав даты входят знаки, отличные от цифр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Неверно указан месяц рождения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Число не может быть интерпретировано, как номер месяца</w:t>
            </w: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СНИЛС</w:t>
            </w: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Указанное значение имеет неверную длину или содержит недопустимые символы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СНИЛС</w:t>
            </w: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Ошибка в контрольном числе СНИЛС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Контрольное число (две последние цифры) СНИЛС вычислены с ошибкой</w:t>
            </w: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Способ прикрепления</w:t>
            </w: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Не указан способ прикрепления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Способ прикрепления</w:t>
            </w: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Недопустимый код способа прикрепления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Допускаются только коды, указанные в таблице А.2</w:t>
            </w: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922" w:type="dxa"/>
          </w:tcPr>
          <w:p w:rsidR="00E36E21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Дата прикрепления</w:t>
            </w: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Ошибка в дате прикрепления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Ошибки в дате:</w:t>
            </w:r>
          </w:p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- количество цифр не равно восьми;</w:t>
            </w:r>
          </w:p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- в состав даты входят знаки, отличные от цифр;</w:t>
            </w:r>
          </w:p>
          <w:p w:rsidR="00E36E21" w:rsidRPr="005848DE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- последовательность цифр не может быть идентифицирована как дата (например, “19722510” или “19801234”</w:t>
            </w:r>
            <w:r w:rsidR="005848DE" w:rsidRPr="005848DE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5848DE" w:rsidRPr="005848DE" w:rsidRDefault="005848DE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C8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дата прикрепления больше текущей даты</w:t>
            </w: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Идентификатор МО</w:t>
            </w: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Реестровый номер не найден в реестре МО</w:t>
            </w:r>
          </w:p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701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E21">
              <w:rPr>
                <w:rFonts w:ascii="Times New Roman" w:hAnsi="Times New Roman"/>
                <w:sz w:val="28"/>
                <w:szCs w:val="28"/>
              </w:rPr>
              <w:t>Тип_УДЛ</w:t>
            </w:r>
            <w:proofErr w:type="spellEnd"/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 xml:space="preserve">Неверно указан тип документа, </w:t>
            </w:r>
            <w:r w:rsidRPr="00E36E21">
              <w:rPr>
                <w:rFonts w:ascii="Times New Roman" w:hAnsi="Times New Roman"/>
                <w:sz w:val="28"/>
                <w:szCs w:val="28"/>
              </w:rPr>
              <w:lastRenderedPageBreak/>
              <w:t>удостоверяющего личность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lastRenderedPageBreak/>
              <w:t>Указан код, отсутствующий в ЕРЗ</w:t>
            </w: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lastRenderedPageBreak/>
              <w:t>746</w:t>
            </w:r>
          </w:p>
        </w:tc>
        <w:tc>
          <w:tcPr>
            <w:tcW w:w="922" w:type="dxa"/>
          </w:tcPr>
          <w:p w:rsidR="00E36E21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Дата открепления</w:t>
            </w: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Ошибка в дате открепления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Ошибки в дате:</w:t>
            </w:r>
          </w:p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- количество цифр не равно восьми;</w:t>
            </w:r>
          </w:p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- в состав даты входят знаки, отличные от цифр;</w:t>
            </w:r>
          </w:p>
          <w:p w:rsid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- последовательность цифр не может быть идентифицирована как дата (например, “19722510” или “19801234”</w:t>
            </w:r>
            <w:r w:rsidR="005848DE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848DE" w:rsidRPr="00E36E21" w:rsidRDefault="005848DE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8D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откреплении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больше текущей даты</w:t>
            </w:r>
          </w:p>
        </w:tc>
      </w:tr>
      <w:tr w:rsidR="00E36E21" w:rsidRPr="00E36E21" w:rsidTr="0082626A">
        <w:trPr>
          <w:jc w:val="center"/>
        </w:trPr>
        <w:tc>
          <w:tcPr>
            <w:tcW w:w="10018" w:type="dxa"/>
            <w:gridSpan w:val="5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Ошибки обработки</w:t>
            </w: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 xml:space="preserve">Не удалось найти застрахованное лицо </w:t>
            </w:r>
            <w:r w:rsidR="00453551">
              <w:rPr>
                <w:rFonts w:ascii="Times New Roman" w:hAnsi="Times New Roman"/>
                <w:sz w:val="28"/>
                <w:szCs w:val="28"/>
              </w:rPr>
              <w:t xml:space="preserve">или однозначно идентифицировать </w:t>
            </w:r>
            <w:r w:rsidRPr="00E36E21">
              <w:rPr>
                <w:rFonts w:ascii="Times New Roman" w:hAnsi="Times New Roman"/>
                <w:sz w:val="28"/>
                <w:szCs w:val="28"/>
              </w:rPr>
              <w:t>в РС ЕРЗ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525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ЕНП</w:t>
            </w:r>
          </w:p>
        </w:tc>
        <w:tc>
          <w:tcPr>
            <w:tcW w:w="325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 xml:space="preserve">Единый номер полиса не соответствует </w:t>
            </w:r>
            <w:proofErr w:type="gramStart"/>
            <w:r w:rsidRPr="00E36E21">
              <w:rPr>
                <w:rFonts w:ascii="Times New Roman" w:hAnsi="Times New Roman"/>
                <w:sz w:val="28"/>
                <w:szCs w:val="28"/>
              </w:rPr>
              <w:t>указанному</w:t>
            </w:r>
            <w:proofErr w:type="gramEnd"/>
            <w:r w:rsidRPr="00E36E21">
              <w:rPr>
                <w:rFonts w:ascii="Times New Roman" w:hAnsi="Times New Roman"/>
                <w:sz w:val="28"/>
                <w:szCs w:val="28"/>
              </w:rPr>
              <w:t xml:space="preserve"> ДПФС</w:t>
            </w: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6E21" w:rsidRPr="00E36E21" w:rsidTr="0082626A">
        <w:trPr>
          <w:jc w:val="center"/>
        </w:trPr>
        <w:tc>
          <w:tcPr>
            <w:tcW w:w="740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922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71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51" w:type="dxa"/>
          </w:tcPr>
          <w:p w:rsid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E21">
              <w:rPr>
                <w:rFonts w:ascii="Times New Roman" w:hAnsi="Times New Roman"/>
                <w:sz w:val="28"/>
                <w:szCs w:val="28"/>
              </w:rPr>
              <w:t xml:space="preserve">Указанный тип прикрепления неприменим к </w:t>
            </w:r>
            <w:proofErr w:type="gramStart"/>
            <w:r w:rsidRPr="00E36E21">
              <w:rPr>
                <w:rFonts w:ascii="Times New Roman" w:hAnsi="Times New Roman"/>
                <w:sz w:val="28"/>
                <w:szCs w:val="28"/>
              </w:rPr>
              <w:t>данной</w:t>
            </w:r>
            <w:proofErr w:type="gramEnd"/>
            <w:r w:rsidRPr="00E36E21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4" w:type="dxa"/>
          </w:tcPr>
          <w:p w:rsidR="00E36E21" w:rsidRPr="00E36E21" w:rsidRDefault="00E36E21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2584" w:rsidRPr="00E36E21" w:rsidTr="0082626A">
        <w:trPr>
          <w:jc w:val="center"/>
        </w:trPr>
        <w:tc>
          <w:tcPr>
            <w:tcW w:w="740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801</w:t>
            </w:r>
          </w:p>
        </w:tc>
        <w:tc>
          <w:tcPr>
            <w:tcW w:w="922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71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2584">
              <w:rPr>
                <w:rFonts w:ascii="Times New Roman" w:hAnsi="Times New Roman"/>
                <w:sz w:val="28"/>
                <w:szCs w:val="28"/>
              </w:rPr>
              <w:t>Дата прикрепления</w:t>
            </w:r>
          </w:p>
        </w:tc>
        <w:tc>
          <w:tcPr>
            <w:tcW w:w="3251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2584">
              <w:rPr>
                <w:rFonts w:ascii="Times New Roman" w:hAnsi="Times New Roman"/>
                <w:sz w:val="28"/>
                <w:szCs w:val="28"/>
              </w:rPr>
              <w:t>В РС ЕРЗ найдено более позднее прикрепление</w:t>
            </w:r>
          </w:p>
        </w:tc>
        <w:tc>
          <w:tcPr>
            <w:tcW w:w="3134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2584" w:rsidRPr="00E36E21" w:rsidTr="0082626A">
        <w:trPr>
          <w:jc w:val="center"/>
        </w:trPr>
        <w:tc>
          <w:tcPr>
            <w:tcW w:w="740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802</w:t>
            </w:r>
          </w:p>
        </w:tc>
        <w:tc>
          <w:tcPr>
            <w:tcW w:w="922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2584">
              <w:rPr>
                <w:rFonts w:ascii="Times New Roman" w:hAnsi="Times New Roman"/>
                <w:sz w:val="28"/>
                <w:szCs w:val="28"/>
              </w:rPr>
              <w:t>Застрахован в другой СМО</w:t>
            </w:r>
          </w:p>
        </w:tc>
        <w:tc>
          <w:tcPr>
            <w:tcW w:w="3134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2584" w:rsidRPr="00E36E21" w:rsidTr="0082626A">
        <w:trPr>
          <w:jc w:val="center"/>
        </w:trPr>
        <w:tc>
          <w:tcPr>
            <w:tcW w:w="740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803</w:t>
            </w:r>
          </w:p>
        </w:tc>
        <w:tc>
          <w:tcPr>
            <w:tcW w:w="922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:rsidR="00532584" w:rsidRPr="00E36E21" w:rsidRDefault="00532584" w:rsidP="00532584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2584">
              <w:rPr>
                <w:rFonts w:ascii="Times New Roman" w:hAnsi="Times New Roman"/>
                <w:sz w:val="28"/>
                <w:szCs w:val="28"/>
              </w:rPr>
              <w:t>Заявление на прикрепление уже подавалось в этом году</w:t>
            </w:r>
          </w:p>
        </w:tc>
        <w:tc>
          <w:tcPr>
            <w:tcW w:w="3134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2584" w:rsidRPr="00E36E21" w:rsidTr="0082626A">
        <w:trPr>
          <w:jc w:val="center"/>
        </w:trPr>
        <w:tc>
          <w:tcPr>
            <w:tcW w:w="740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804</w:t>
            </w:r>
          </w:p>
        </w:tc>
        <w:tc>
          <w:tcPr>
            <w:tcW w:w="922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:rsidR="00532584" w:rsidRPr="00E36E21" w:rsidRDefault="00532584" w:rsidP="00532584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2584">
              <w:rPr>
                <w:rFonts w:ascii="Times New Roman" w:hAnsi="Times New Roman"/>
                <w:sz w:val="28"/>
                <w:szCs w:val="28"/>
              </w:rPr>
              <w:t xml:space="preserve">Автоматическое территориальное прикрепление невозможно, так как </w:t>
            </w:r>
            <w:proofErr w:type="gramStart"/>
            <w:r w:rsidRPr="00532584">
              <w:rPr>
                <w:rFonts w:ascii="Times New Roman" w:hAnsi="Times New Roman"/>
                <w:sz w:val="28"/>
                <w:szCs w:val="28"/>
              </w:rPr>
              <w:lastRenderedPageBreak/>
              <w:t>застрахованный</w:t>
            </w:r>
            <w:proofErr w:type="gramEnd"/>
            <w:r w:rsidRPr="00532584">
              <w:rPr>
                <w:rFonts w:ascii="Times New Roman" w:hAnsi="Times New Roman"/>
                <w:sz w:val="28"/>
                <w:szCs w:val="28"/>
              </w:rPr>
              <w:t xml:space="preserve"> уже имеет актуальное прикрепление</w:t>
            </w:r>
          </w:p>
        </w:tc>
        <w:tc>
          <w:tcPr>
            <w:tcW w:w="3134" w:type="dxa"/>
          </w:tcPr>
          <w:p w:rsidR="00532584" w:rsidRPr="00E36E21" w:rsidRDefault="00532584" w:rsidP="005C0F2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6E21" w:rsidRPr="00E36E21" w:rsidRDefault="00E36E21" w:rsidP="00E36E21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931817">
        <w:rPr>
          <w:rFonts w:ascii="Times New Roman" w:hAnsi="Times New Roman"/>
          <w:b/>
          <w:bCs/>
          <w:sz w:val="28"/>
          <w:szCs w:val="28"/>
        </w:rPr>
        <w:lastRenderedPageBreak/>
        <w:t>Спецификация файла со сведениями об откреплении застрахованных лиц от медицинских организаций, получаемого ТФОМС из СМО</w:t>
      </w: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817">
        <w:rPr>
          <w:rFonts w:ascii="Times New Roman" w:hAnsi="Times New Roman"/>
          <w:b/>
          <w:bCs/>
          <w:sz w:val="28"/>
          <w:szCs w:val="28"/>
        </w:rPr>
        <w:t>Сокращения</w:t>
      </w:r>
    </w:p>
    <w:tbl>
      <w:tblPr>
        <w:tblW w:w="0" w:type="auto"/>
        <w:tblInd w:w="91" w:type="dxa"/>
        <w:tblLook w:val="0000"/>
      </w:tblPr>
      <w:tblGrid>
        <w:gridCol w:w="483"/>
        <w:gridCol w:w="1706"/>
        <w:gridCol w:w="7291"/>
      </w:tblGrid>
      <w:tr w:rsidR="00931817" w:rsidRPr="00931817" w:rsidTr="0029198D">
        <w:trPr>
          <w:trHeight w:val="28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Сокращение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Определение</w:t>
            </w:r>
          </w:p>
        </w:tc>
      </w:tr>
      <w:tr w:rsidR="00931817" w:rsidRPr="00931817" w:rsidTr="0029198D">
        <w:trPr>
          <w:trHeight w:val="4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ДПФС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Документ, подтверждающий фа</w:t>
            </w:r>
            <w:proofErr w:type="gramStart"/>
            <w:r w:rsidRPr="00931817">
              <w:rPr>
                <w:rFonts w:ascii="Times New Roman" w:hAnsi="Times New Roman"/>
                <w:sz w:val="28"/>
                <w:szCs w:val="28"/>
              </w:rPr>
              <w:t>кт стр</w:t>
            </w:r>
            <w:proofErr w:type="gramEnd"/>
            <w:r w:rsidRPr="00931817">
              <w:rPr>
                <w:rFonts w:ascii="Times New Roman" w:hAnsi="Times New Roman"/>
                <w:sz w:val="28"/>
                <w:szCs w:val="28"/>
              </w:rPr>
              <w:t>ахования</w:t>
            </w:r>
          </w:p>
        </w:tc>
      </w:tr>
      <w:tr w:rsidR="00931817" w:rsidRPr="00931817" w:rsidTr="0029198D">
        <w:trPr>
          <w:trHeight w:val="4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ЕНП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Единый номер полиса ОМС</w:t>
            </w:r>
          </w:p>
        </w:tc>
      </w:tr>
      <w:tr w:rsidR="00931817" w:rsidRPr="00931817" w:rsidTr="0029198D">
        <w:trPr>
          <w:trHeight w:val="4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ЕРЗ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Единый регистр застрахованных лиц</w:t>
            </w:r>
          </w:p>
        </w:tc>
      </w:tr>
      <w:tr w:rsidR="00931817" w:rsidRPr="00931817" w:rsidTr="0029198D">
        <w:trPr>
          <w:trHeight w:val="4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ЗЛ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Застрахованное лицо</w:t>
            </w:r>
          </w:p>
        </w:tc>
      </w:tr>
      <w:tr w:rsidR="00931817" w:rsidRPr="00931817" w:rsidTr="0029198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МО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Медицинская организация (лечебно-профилактическое учреждение)</w:t>
            </w:r>
          </w:p>
        </w:tc>
      </w:tr>
      <w:tr w:rsidR="00931817" w:rsidRPr="00931817" w:rsidTr="0029198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ОКАТО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Общероссийский классификатор административно-территориального деления</w:t>
            </w:r>
          </w:p>
        </w:tc>
      </w:tr>
      <w:tr w:rsidR="00931817" w:rsidRPr="00931817" w:rsidTr="0029198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ОМС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Обязательное медицинское страхование</w:t>
            </w:r>
          </w:p>
        </w:tc>
      </w:tr>
      <w:tr w:rsidR="00931817" w:rsidRPr="00931817" w:rsidTr="0029198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Полис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Полис обязательного медицинского страхования</w:t>
            </w:r>
          </w:p>
        </w:tc>
      </w:tr>
      <w:tr w:rsidR="00931817" w:rsidRPr="00931817" w:rsidTr="0029198D">
        <w:trPr>
          <w:trHeight w:val="4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РС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Региональный сегмент</w:t>
            </w:r>
          </w:p>
        </w:tc>
      </w:tr>
      <w:tr w:rsidR="00931817" w:rsidRPr="00931817" w:rsidTr="0029198D">
        <w:trPr>
          <w:trHeight w:val="4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Страховая медицинская организация (работающая в данном субъекте)</w:t>
            </w:r>
          </w:p>
        </w:tc>
      </w:tr>
      <w:tr w:rsidR="00931817" w:rsidRPr="00931817" w:rsidTr="0029198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ТФОМС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Территориальный фонд обязательного медицинского страхования</w:t>
            </w:r>
          </w:p>
        </w:tc>
      </w:tr>
      <w:tr w:rsidR="00931817" w:rsidRPr="00931817" w:rsidTr="0029198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numPr>
                <w:ilvl w:val="0"/>
                <w:numId w:val="21"/>
              </w:num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Cs/>
                <w:sz w:val="28"/>
                <w:szCs w:val="28"/>
              </w:rPr>
              <w:t>ФЛК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Форматно-логический контроль</w:t>
            </w:r>
          </w:p>
        </w:tc>
      </w:tr>
    </w:tbl>
    <w:p w:rsid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817">
        <w:rPr>
          <w:rFonts w:ascii="Times New Roman" w:hAnsi="Times New Roman"/>
          <w:b/>
          <w:bCs/>
          <w:sz w:val="28"/>
          <w:szCs w:val="28"/>
        </w:rPr>
        <w:lastRenderedPageBreak/>
        <w:t>1. Общие требования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В настоящем документе описываются требования к подготовке и форматам передачи из СМО в ТФОМС информации об откреплении застрахованных лиц от медицинских организаций.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 xml:space="preserve">Формат файла – текстовый с разделителями (тип CSV – </w:t>
      </w:r>
      <w:proofErr w:type="spellStart"/>
      <w:r w:rsidRPr="00931817">
        <w:rPr>
          <w:rFonts w:ascii="Times New Roman" w:hAnsi="Times New Roman"/>
          <w:sz w:val="28"/>
          <w:szCs w:val="28"/>
        </w:rPr>
        <w:t>comma</w:t>
      </w:r>
      <w:proofErr w:type="spellEnd"/>
      <w:r w:rsidRPr="009318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1817">
        <w:rPr>
          <w:rFonts w:ascii="Times New Roman" w:hAnsi="Times New Roman"/>
          <w:sz w:val="28"/>
          <w:szCs w:val="28"/>
        </w:rPr>
        <w:t>separated</w:t>
      </w:r>
      <w:proofErr w:type="spellEnd"/>
      <w:r w:rsidRPr="009318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1817">
        <w:rPr>
          <w:rFonts w:ascii="Times New Roman" w:hAnsi="Times New Roman"/>
          <w:sz w:val="28"/>
          <w:szCs w:val="28"/>
        </w:rPr>
        <w:t>values</w:t>
      </w:r>
      <w:proofErr w:type="spellEnd"/>
      <w:r w:rsidRPr="00931817">
        <w:rPr>
          <w:rFonts w:ascii="Times New Roman" w:hAnsi="Times New Roman"/>
          <w:sz w:val="28"/>
          <w:szCs w:val="28"/>
        </w:rPr>
        <w:t xml:space="preserve">). 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Информация об откреплении застрахованных лиц от медицинских организаций выгружается в виде файла, формат которого определён в пункте 2 настоящего документа (далее – файл открепления). Допускается разбивать файл большого объёма на несколько частей и каждую часть передавать в виде отдельного файла. Выгруженный файл передается в ТФОМС для обработки данных в РС ЕРЗ.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При обработке файла открепления осуществляется форматно-логический контроль (ФЛК) на соответствие данных требованиям, изложенным в пункте 2 настоящего документа, поиск застрахованных лиц в РС ЕРЗ и сохранение информации об откреплении в РС ЕРЗ.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Записи, не прошедшие один из этапов обработки файла возвращаются в СМО в виде протокола обработки. Формат протокола обработки изложен в пункте 3 настоящего документа. Получив в ответ на файл открепления протокол обработки, СМО должна устранить возможные ошибки и осуществить повторную выгрузку информации об откреплении только по исправленной части.</w:t>
      </w: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817">
        <w:rPr>
          <w:rFonts w:ascii="Times New Roman" w:hAnsi="Times New Roman"/>
          <w:b/>
          <w:bCs/>
          <w:sz w:val="28"/>
          <w:szCs w:val="28"/>
        </w:rPr>
        <w:t>2. Спецификация файла открепления</w:t>
      </w: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817">
        <w:rPr>
          <w:rFonts w:ascii="Times New Roman" w:hAnsi="Times New Roman"/>
          <w:b/>
          <w:bCs/>
          <w:sz w:val="28"/>
          <w:szCs w:val="28"/>
        </w:rPr>
        <w:t>2.1. Общие требования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Файл открепления должен иметь имя следующей структуры: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lastRenderedPageBreak/>
        <w:t>Латинская буква «</w:t>
      </w:r>
      <w:r w:rsidRPr="00931817">
        <w:rPr>
          <w:rFonts w:ascii="Times New Roman" w:hAnsi="Times New Roman"/>
          <w:sz w:val="28"/>
          <w:szCs w:val="28"/>
          <w:lang w:val="en-US"/>
        </w:rPr>
        <w:t>O</w:t>
      </w:r>
      <w:r w:rsidRPr="00931817">
        <w:rPr>
          <w:rFonts w:ascii="Times New Roman" w:hAnsi="Times New Roman"/>
          <w:sz w:val="28"/>
          <w:szCs w:val="28"/>
        </w:rPr>
        <w:t>»+ Источник информации + реестровый номер СМО + ГГГГММДД + номер части, где</w:t>
      </w:r>
    </w:p>
    <w:p w:rsidR="00931817" w:rsidRPr="00931817" w:rsidRDefault="00931817" w:rsidP="00931817">
      <w:pPr>
        <w:numPr>
          <w:ilvl w:val="0"/>
          <w:numId w:val="23"/>
        </w:num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Источник информации – 1-СМО или  2-МО;</w:t>
      </w:r>
    </w:p>
    <w:p w:rsidR="00931817" w:rsidRPr="00931817" w:rsidRDefault="00931817" w:rsidP="00931817">
      <w:pPr>
        <w:numPr>
          <w:ilvl w:val="0"/>
          <w:numId w:val="23"/>
        </w:num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реестровый номер СМО/МО – пятизначный реестровый номер СМО или шестизначный номер МО;</w:t>
      </w:r>
    </w:p>
    <w:p w:rsidR="00931817" w:rsidRPr="00931817" w:rsidRDefault="00931817" w:rsidP="00931817">
      <w:pPr>
        <w:numPr>
          <w:ilvl w:val="0"/>
          <w:numId w:val="23"/>
        </w:num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ГГГГММДД – дата, на которую подготовлены данные;</w:t>
      </w:r>
    </w:p>
    <w:p w:rsidR="00931817" w:rsidRPr="00931817" w:rsidRDefault="00931817" w:rsidP="00931817">
      <w:pPr>
        <w:numPr>
          <w:ilvl w:val="0"/>
          <w:numId w:val="23"/>
        </w:num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номер части – трёхзначный порядковый номер части при разбиении выгрузки.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 xml:space="preserve">Расширение файла – </w:t>
      </w:r>
      <w:proofErr w:type="spellStart"/>
      <w:r w:rsidRPr="00931817">
        <w:rPr>
          <w:rFonts w:ascii="Times New Roman" w:hAnsi="Times New Roman"/>
          <w:sz w:val="28"/>
          <w:szCs w:val="28"/>
        </w:rPr>
        <w:t>csv</w:t>
      </w:r>
      <w:proofErr w:type="spellEnd"/>
      <w:r w:rsidRPr="00931817">
        <w:rPr>
          <w:rFonts w:ascii="Times New Roman" w:hAnsi="Times New Roman"/>
          <w:sz w:val="28"/>
          <w:szCs w:val="28"/>
        </w:rPr>
        <w:t>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Пример.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  <w:lang w:val="en-US"/>
        </w:rPr>
        <w:t>O</w:t>
      </w:r>
      <w:r w:rsidRPr="00931817">
        <w:rPr>
          <w:rFonts w:ascii="Times New Roman" w:hAnsi="Times New Roman"/>
          <w:sz w:val="28"/>
          <w:szCs w:val="28"/>
        </w:rPr>
        <w:t>11234520120917001.csv – файл для загрузки данных из СМО с реестровым номером 12345, выгруженный 17.09.2012, часть 1.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Содержимое файла должно передаваться в кодировке Windows-1251.</w:t>
      </w: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31817">
        <w:rPr>
          <w:rFonts w:ascii="Times New Roman" w:hAnsi="Times New Roman"/>
          <w:b/>
          <w:sz w:val="28"/>
          <w:szCs w:val="28"/>
        </w:rPr>
        <w:t xml:space="preserve">          2.2. Логическая структура файла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Строки файла открепления (начиная с первой строки и до конца файла) содержат данные об откреплении. Структура строк приведена в пункте 2.3. настоящего документа.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Строки файла должны отделяться друг от друга парой знаков «возврат каретки» и «перевод строки» (коды 1310 и 1010), следующих непосредственно друг за другом.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 xml:space="preserve">Файл не должен начинаться со знаков «возврат каретки» и «перевод строки» или заканчиваться этими знаками. Включение в файл пустых строк </w:t>
      </w:r>
      <w:r w:rsidRPr="00931817">
        <w:rPr>
          <w:rFonts w:ascii="Times New Roman" w:hAnsi="Times New Roman"/>
          <w:sz w:val="28"/>
          <w:szCs w:val="28"/>
        </w:rPr>
        <w:lastRenderedPageBreak/>
        <w:t>(повторение пар «возврат каретки» и «перевод строки» несколько раз непосредственно друг за другом) не допускается.</w:t>
      </w: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31817">
        <w:rPr>
          <w:rFonts w:ascii="Times New Roman" w:hAnsi="Times New Roman"/>
          <w:b/>
          <w:sz w:val="28"/>
          <w:szCs w:val="28"/>
        </w:rPr>
        <w:t>2.3.Выгружаемая информация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 xml:space="preserve">Каждая строка должна содержать значения атрибутов, перечисленных </w:t>
      </w:r>
      <w:proofErr w:type="gramStart"/>
      <w:r w:rsidRPr="00931817">
        <w:rPr>
          <w:rFonts w:ascii="Times New Roman" w:hAnsi="Times New Roman"/>
          <w:sz w:val="28"/>
          <w:szCs w:val="28"/>
        </w:rPr>
        <w:t>в</w:t>
      </w:r>
      <w:proofErr w:type="gramEnd"/>
      <w:r w:rsidRPr="00931817">
        <w:rPr>
          <w:rFonts w:ascii="Times New Roman" w:hAnsi="Times New Roman"/>
          <w:sz w:val="28"/>
          <w:szCs w:val="28"/>
        </w:rPr>
        <w:t xml:space="preserve"> </w:t>
      </w:r>
      <w:fldSimple w:instr=" REF _Ref335931383 \r \h  \* MERGEFORMAT ">
        <w:r w:rsidR="00F55BD1" w:rsidRPr="00F55BD1">
          <w:rPr>
            <w:rFonts w:ascii="Times New Roman" w:hAnsi="Times New Roman"/>
            <w:sz w:val="28"/>
            <w:szCs w:val="28"/>
          </w:rPr>
          <w:t>Таблица А.1</w:t>
        </w:r>
      </w:fldSimple>
      <w:r w:rsidRPr="00931817">
        <w:rPr>
          <w:rFonts w:ascii="Times New Roman" w:hAnsi="Times New Roman"/>
          <w:sz w:val="28"/>
          <w:szCs w:val="28"/>
        </w:rPr>
        <w:t>.</w:t>
      </w: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Структура строки файла прикрепления</w:t>
      </w:r>
    </w:p>
    <w:tbl>
      <w:tblPr>
        <w:tblW w:w="10864" w:type="dxa"/>
        <w:tblInd w:w="-8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3"/>
        <w:gridCol w:w="1093"/>
        <w:gridCol w:w="2302"/>
        <w:gridCol w:w="2388"/>
        <w:gridCol w:w="928"/>
        <w:gridCol w:w="3720"/>
      </w:tblGrid>
      <w:tr w:rsidR="00931817" w:rsidRPr="00931817" w:rsidTr="00931817">
        <w:trPr>
          <w:tblHeader/>
        </w:trPr>
        <w:tc>
          <w:tcPr>
            <w:tcW w:w="4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Обязат</w:t>
            </w:r>
            <w:proofErr w:type="spellEnd"/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3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Назначение атрибута</w:t>
            </w:r>
          </w:p>
        </w:tc>
        <w:tc>
          <w:tcPr>
            <w:tcW w:w="23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Имя столбца в файле выгрузки</w:t>
            </w:r>
          </w:p>
        </w:tc>
        <w:tc>
          <w:tcPr>
            <w:tcW w:w="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Длина</w:t>
            </w:r>
          </w:p>
        </w:tc>
        <w:tc>
          <w:tcPr>
            <w:tcW w:w="3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Требования к формату и дополнительной обработке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DD1B8B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Код типа ДПФС:</w:t>
            </w:r>
          </w:p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3181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31817">
              <w:rPr>
                <w:rFonts w:ascii="Times New Roman" w:hAnsi="Times New Roman"/>
                <w:sz w:val="28"/>
                <w:szCs w:val="28"/>
              </w:rPr>
              <w:t xml:space="preserve"> - Бумажный полис ОМС единого образца </w:t>
            </w:r>
          </w:p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Э - Электронный полис ОМС единого образца</w:t>
            </w:r>
          </w:p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31817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31817">
              <w:rPr>
                <w:rFonts w:ascii="Times New Roman" w:hAnsi="Times New Roman"/>
                <w:sz w:val="28"/>
                <w:szCs w:val="28"/>
              </w:rPr>
              <w:t xml:space="preserve"> – Временное свидетельство</w:t>
            </w:r>
          </w:p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С – Полис старого образца</w:t>
            </w:r>
          </w:p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gramStart"/>
            <w:r w:rsidRPr="00931817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931817">
              <w:rPr>
                <w:rFonts w:ascii="Times New Roman" w:hAnsi="Times New Roman"/>
                <w:sz w:val="28"/>
                <w:szCs w:val="28"/>
              </w:rPr>
              <w:t xml:space="preserve"> – В составе УЭК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sz w:val="28"/>
                <w:szCs w:val="28"/>
              </w:rPr>
              <w:t>Тип_ДПФС</w:t>
            </w:r>
            <w:proofErr w:type="spellEnd"/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= 1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trHeight w:val="51"/>
        </w:trPr>
        <w:tc>
          <w:tcPr>
            <w:tcW w:w="433" w:type="dxa"/>
          </w:tcPr>
          <w:p w:rsidR="00931817" w:rsidRPr="00931817" w:rsidRDefault="00DD1B8B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Серия и номер ДПФС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sz w:val="28"/>
                <w:szCs w:val="28"/>
              </w:rPr>
              <w:t>ИД_полиса</w:t>
            </w:r>
            <w:proofErr w:type="spellEnd"/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≤ 35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Серия и номер полиса ОМС старого образца (</w:t>
            </w:r>
            <w:r w:rsidRPr="00931817">
              <w:rPr>
                <w:rFonts w:ascii="Times New Roman" w:hAnsi="Times New Roman"/>
                <w:i/>
                <w:sz w:val="28"/>
                <w:szCs w:val="28"/>
              </w:rPr>
              <w:t>серия отделяется от номера последовательностью знаков «пробел</w:t>
            </w:r>
            <w:proofErr w:type="gramStart"/>
            <w:r w:rsidRPr="00931817">
              <w:rPr>
                <w:rFonts w:ascii="Times New Roman" w:hAnsi="Times New Roman"/>
                <w:i/>
                <w:sz w:val="28"/>
                <w:szCs w:val="28"/>
              </w:rPr>
              <w:t>», «№», «</w:t>
            </w:r>
            <w:proofErr w:type="gramEnd"/>
            <w:r w:rsidRPr="00931817">
              <w:rPr>
                <w:rFonts w:ascii="Times New Roman" w:hAnsi="Times New Roman"/>
                <w:i/>
                <w:sz w:val="28"/>
                <w:szCs w:val="28"/>
              </w:rPr>
              <w:t>пробел»</w:t>
            </w:r>
            <w:r w:rsidRPr="00931817">
              <w:rPr>
                <w:rFonts w:ascii="Times New Roman" w:hAnsi="Times New Roman"/>
                <w:sz w:val="28"/>
                <w:szCs w:val="28"/>
              </w:rPr>
              <w:t>) или номер временного свидетельства.</w:t>
            </w:r>
          </w:p>
        </w:tc>
      </w:tr>
      <w:tr w:rsidR="00931817" w:rsidRPr="00931817" w:rsidTr="00931817">
        <w:trPr>
          <w:trHeight w:val="51"/>
        </w:trPr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 xml:space="preserve">Единый номер полиса ОМС 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ЕНП</w:t>
            </w:r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= 16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Обязательно указывается для полисов ОМС единого образца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Фамилия застрахованного лица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Фамилия</w:t>
            </w:r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≤ 50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 указывается при отсутствии фамилии в документе, удостоверяющем личность.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 xml:space="preserve">Имя застрахованного </w:t>
            </w:r>
            <w:r w:rsidRPr="00931817">
              <w:rPr>
                <w:rFonts w:ascii="Times New Roman" w:hAnsi="Times New Roman"/>
                <w:sz w:val="28"/>
                <w:szCs w:val="28"/>
              </w:rPr>
              <w:lastRenderedPageBreak/>
              <w:t>лица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lastRenderedPageBreak/>
              <w:t>Имя</w:t>
            </w:r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≤ 50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 xml:space="preserve">Не указывается при отсутствии имени в </w:t>
            </w:r>
            <w:r w:rsidRPr="00931817">
              <w:rPr>
                <w:rFonts w:ascii="Times New Roman" w:hAnsi="Times New Roman"/>
                <w:sz w:val="28"/>
                <w:szCs w:val="28"/>
              </w:rPr>
              <w:lastRenderedPageBreak/>
              <w:t>документе, удостоверяющем личность.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Отчество застрахованного лица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≤ 50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 указывается при отсутствии отчества в документе, удостоверяющем личность.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Дата рождения застрахованного лица.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sz w:val="28"/>
                <w:szCs w:val="28"/>
              </w:rPr>
              <w:t>Дата_рождения</w:t>
            </w:r>
            <w:proofErr w:type="spellEnd"/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= 8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ГГГГММДД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Место рождения застрахованного лица.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sz w:val="28"/>
                <w:szCs w:val="28"/>
              </w:rPr>
              <w:t>Место_рождения</w:t>
            </w:r>
            <w:proofErr w:type="spellEnd"/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≤ 100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Тип документа, удостоверяющего личность.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sz w:val="28"/>
                <w:szCs w:val="28"/>
              </w:rPr>
              <w:t>Тип_УДЛ</w:t>
            </w:r>
            <w:proofErr w:type="spellEnd"/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≤ 2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Для иногородних указывается обязательно.</w:t>
            </w:r>
          </w:p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Значение из принятой в ЕРЗ системы кодирования.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Номер или серия и номер документа, удостоверяющего личность.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ИД_УДЛ</w:t>
            </w:r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≤35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Для иногородних указывается обязательно.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Дата выдачи документа, удостоверяющего личность.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sz w:val="28"/>
                <w:szCs w:val="28"/>
              </w:rPr>
              <w:t>Дата_УДЛ</w:t>
            </w:r>
            <w:proofErr w:type="spellEnd"/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= 8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ГГГГММДД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Наименование органа, выдавшего документ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sz w:val="28"/>
                <w:szCs w:val="28"/>
              </w:rPr>
              <w:t>Орган_УДЛ</w:t>
            </w:r>
            <w:proofErr w:type="spellEnd"/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≤ 2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Указывается из документа, удостоверяющего личность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СНИЛС застрахованного лица.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СНИЛС</w:t>
            </w:r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= 11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Указывается для иногородних при наличии сведений о СНИЛС.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Причина открепления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sz w:val="28"/>
                <w:szCs w:val="28"/>
              </w:rPr>
              <w:t>Причина_открепления</w:t>
            </w:r>
            <w:proofErr w:type="spellEnd"/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=</w:t>
            </w:r>
            <w:r w:rsidRPr="0093181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Причина открепления. Значение из системы кодирования (</w:t>
            </w:r>
            <w:r w:rsidR="006831D5" w:rsidRPr="00931817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931817">
              <w:rPr>
                <w:rFonts w:ascii="Times New Roman" w:hAnsi="Times New Roman"/>
                <w:sz w:val="28"/>
                <w:szCs w:val="28"/>
              </w:rPr>
              <w:instrText xml:space="preserve"> REF _Ref335935310 \r \h </w:instrText>
            </w:r>
            <w:r w:rsidR="006831D5" w:rsidRPr="00931817">
              <w:rPr>
                <w:rFonts w:ascii="Times New Roman" w:hAnsi="Times New Roman"/>
                <w:sz w:val="28"/>
                <w:szCs w:val="28"/>
              </w:rPr>
            </w:r>
            <w:r w:rsidR="006831D5" w:rsidRPr="00931817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F55BD1">
              <w:rPr>
                <w:rFonts w:ascii="Times New Roman" w:hAnsi="Times New Roman"/>
                <w:sz w:val="28"/>
                <w:szCs w:val="28"/>
              </w:rPr>
              <w:t>0</w:t>
            </w:r>
            <w:r w:rsidR="006831D5" w:rsidRPr="00931817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Pr="00931817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Тип открепления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sz w:val="28"/>
                <w:szCs w:val="28"/>
              </w:rPr>
              <w:t>Тип_открепления</w:t>
            </w:r>
            <w:proofErr w:type="spellEnd"/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 w:rsidRPr="0093181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 xml:space="preserve">Зарезервированное поле. </w:t>
            </w:r>
          </w:p>
        </w:tc>
      </w:tr>
      <w:tr w:rsidR="00931817" w:rsidRPr="00931817" w:rsidTr="00931817">
        <w:tc>
          <w:tcPr>
            <w:tcW w:w="433" w:type="dxa"/>
          </w:tcPr>
          <w:p w:rsidR="00931817" w:rsidRPr="00931817" w:rsidRDefault="00931817" w:rsidP="00DD1B8B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302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Дата открепления</w:t>
            </w:r>
          </w:p>
        </w:tc>
        <w:tc>
          <w:tcPr>
            <w:tcW w:w="238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sz w:val="28"/>
                <w:szCs w:val="28"/>
              </w:rPr>
              <w:t>Дата_открепления</w:t>
            </w:r>
            <w:proofErr w:type="spellEnd"/>
          </w:p>
        </w:tc>
        <w:tc>
          <w:tcPr>
            <w:tcW w:w="928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= 8</w:t>
            </w:r>
          </w:p>
        </w:tc>
        <w:tc>
          <w:tcPr>
            <w:tcW w:w="3720" w:type="dxa"/>
          </w:tcPr>
          <w:p w:rsidR="00931817" w:rsidRPr="00931817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ГГГГММДД</w:t>
            </w:r>
          </w:p>
        </w:tc>
      </w:tr>
    </w:tbl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 xml:space="preserve">Значения атрибутов должны следовать в том порядке, в котором они перечислены </w:t>
      </w:r>
      <w:proofErr w:type="gramStart"/>
      <w:r w:rsidRPr="00931817">
        <w:rPr>
          <w:rFonts w:ascii="Times New Roman" w:hAnsi="Times New Roman"/>
          <w:sz w:val="28"/>
          <w:szCs w:val="28"/>
        </w:rPr>
        <w:t>в</w:t>
      </w:r>
      <w:proofErr w:type="gramEnd"/>
      <w:r w:rsidRPr="00931817">
        <w:rPr>
          <w:rFonts w:ascii="Times New Roman" w:hAnsi="Times New Roman"/>
          <w:sz w:val="28"/>
          <w:szCs w:val="28"/>
        </w:rPr>
        <w:t xml:space="preserve"> </w:t>
      </w:r>
      <w:r w:rsidR="006831D5">
        <w:fldChar w:fldCharType="begin"/>
      </w:r>
      <w:r w:rsidR="009E10C3">
        <w:instrText xml:space="preserve"> REF _Ref335931383 \r \h  \* MERGEFORMAT </w:instrText>
      </w:r>
      <w:r w:rsidR="006831D5">
        <w:fldChar w:fldCharType="separate"/>
      </w:r>
      <w:proofErr w:type="gramStart"/>
      <w:r w:rsidR="00F55BD1" w:rsidRPr="00F55BD1">
        <w:rPr>
          <w:rFonts w:ascii="Times New Roman" w:hAnsi="Times New Roman"/>
          <w:sz w:val="28"/>
          <w:szCs w:val="28"/>
        </w:rPr>
        <w:t>Таблица</w:t>
      </w:r>
      <w:proofErr w:type="gramEnd"/>
      <w:r w:rsidR="00F55BD1" w:rsidRPr="00F55BD1">
        <w:rPr>
          <w:rFonts w:ascii="Times New Roman" w:hAnsi="Times New Roman"/>
          <w:sz w:val="28"/>
          <w:szCs w:val="28"/>
        </w:rPr>
        <w:t xml:space="preserve"> А.1</w:t>
      </w:r>
      <w:r w:rsidR="006831D5">
        <w:fldChar w:fldCharType="end"/>
      </w:r>
      <w:r w:rsidRPr="00931817">
        <w:rPr>
          <w:rFonts w:ascii="Times New Roman" w:hAnsi="Times New Roman"/>
          <w:sz w:val="28"/>
          <w:szCs w:val="28"/>
        </w:rPr>
        <w:t xml:space="preserve">. Значения отделяются друг от друга знаком </w:t>
      </w:r>
      <w:r w:rsidRPr="00931817">
        <w:rPr>
          <w:rFonts w:ascii="Times New Roman" w:hAnsi="Times New Roman"/>
          <w:sz w:val="28"/>
          <w:szCs w:val="28"/>
        </w:rPr>
        <w:lastRenderedPageBreak/>
        <w:t>«точка с запятой» («;» код 5910). Каждое отдельное значение должно быть взято в кавычки с обеих сторон (код 3410).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:rsidR="00931817" w:rsidRPr="00931817" w:rsidRDefault="00931817" w:rsidP="00931817">
      <w:pPr>
        <w:numPr>
          <w:ilvl w:val="1"/>
          <w:numId w:val="1"/>
        </w:num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 xml:space="preserve">Коды причин открепления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ook w:val="00A0"/>
      </w:tblPr>
      <w:tblGrid>
        <w:gridCol w:w="700"/>
        <w:gridCol w:w="3722"/>
      </w:tblGrid>
      <w:tr w:rsidR="00931817" w:rsidRPr="00931817" w:rsidTr="0029198D">
        <w:trPr>
          <w:trHeight w:val="53"/>
          <w:tblHeader/>
          <w:jc w:val="center"/>
        </w:trPr>
        <w:tc>
          <w:tcPr>
            <w:tcW w:w="0" w:type="auto"/>
            <w:tcBorders>
              <w:top w:val="double" w:sz="4" w:space="0" w:color="auto"/>
              <w:bottom w:val="single" w:sz="12" w:space="0" w:color="auto"/>
            </w:tcBorders>
            <w:shd w:val="clear" w:color="auto" w:fill="EEECE1"/>
            <w:vAlign w:val="center"/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 xml:space="preserve">Код </w:t>
            </w:r>
          </w:p>
        </w:tc>
        <w:tc>
          <w:tcPr>
            <w:tcW w:w="0" w:type="auto"/>
            <w:tcBorders>
              <w:top w:val="double" w:sz="4" w:space="0" w:color="auto"/>
              <w:bottom w:val="single" w:sz="12" w:space="0" w:color="auto"/>
            </w:tcBorders>
            <w:shd w:val="clear" w:color="auto" w:fill="EEECE1"/>
            <w:vAlign w:val="center"/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Значение</w:t>
            </w:r>
          </w:p>
        </w:tc>
      </w:tr>
      <w:tr w:rsidR="00931817" w:rsidRPr="00931817" w:rsidTr="0029198D">
        <w:trPr>
          <w:trHeight w:val="135"/>
          <w:jc w:val="center"/>
        </w:trPr>
        <w:tc>
          <w:tcPr>
            <w:tcW w:w="0" w:type="auto"/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по результатам проверки</w:t>
            </w:r>
          </w:p>
        </w:tc>
      </w:tr>
      <w:tr w:rsidR="00931817" w:rsidRPr="00931817" w:rsidTr="0029198D">
        <w:trPr>
          <w:trHeight w:val="135"/>
          <w:jc w:val="center"/>
        </w:trPr>
        <w:tc>
          <w:tcPr>
            <w:tcW w:w="0" w:type="auto"/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31817" w:rsidRPr="00931817" w:rsidRDefault="00931817" w:rsidP="00931817">
            <w:pPr>
              <w:spacing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выезд на другую территорию</w:t>
            </w:r>
          </w:p>
        </w:tc>
      </w:tr>
    </w:tbl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817">
        <w:rPr>
          <w:rFonts w:ascii="Times New Roman" w:hAnsi="Times New Roman"/>
          <w:b/>
          <w:bCs/>
          <w:sz w:val="28"/>
          <w:szCs w:val="28"/>
        </w:rPr>
        <w:t>3.Структура файла протокола обработки</w:t>
      </w: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817">
        <w:rPr>
          <w:rFonts w:ascii="Times New Roman" w:hAnsi="Times New Roman"/>
          <w:b/>
          <w:bCs/>
          <w:sz w:val="28"/>
          <w:szCs w:val="28"/>
        </w:rPr>
        <w:t>3.1. Общие требования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Протокол обработки формируется на каждый файл открепления.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Имя файла протокола обработки строится из имени файла открепления путём добавления в его начало буквы латинской буквы «</w:t>
      </w:r>
      <w:r w:rsidRPr="00931817">
        <w:rPr>
          <w:rFonts w:ascii="Times New Roman" w:hAnsi="Times New Roman"/>
          <w:sz w:val="28"/>
          <w:szCs w:val="28"/>
          <w:lang w:val="en-US"/>
        </w:rPr>
        <w:t>E</w:t>
      </w:r>
      <w:r w:rsidRPr="00931817">
        <w:rPr>
          <w:rFonts w:ascii="Times New Roman" w:hAnsi="Times New Roman"/>
          <w:sz w:val="28"/>
          <w:szCs w:val="28"/>
        </w:rPr>
        <w:t>».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 xml:space="preserve">Расширение файла – </w:t>
      </w:r>
      <w:proofErr w:type="spellStart"/>
      <w:r w:rsidRPr="00931817">
        <w:rPr>
          <w:rFonts w:ascii="Times New Roman" w:hAnsi="Times New Roman"/>
          <w:sz w:val="28"/>
          <w:szCs w:val="28"/>
        </w:rPr>
        <w:t>csv</w:t>
      </w:r>
      <w:proofErr w:type="spellEnd"/>
      <w:r w:rsidRPr="00931817">
        <w:rPr>
          <w:rFonts w:ascii="Times New Roman" w:hAnsi="Times New Roman"/>
          <w:sz w:val="28"/>
          <w:szCs w:val="28"/>
        </w:rPr>
        <w:t>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 xml:space="preserve">Пример: </w:t>
      </w:r>
      <w:r w:rsidRPr="00931817">
        <w:rPr>
          <w:rFonts w:ascii="Times New Roman" w:hAnsi="Times New Roman"/>
          <w:sz w:val="28"/>
          <w:szCs w:val="28"/>
          <w:lang w:val="en-US"/>
        </w:rPr>
        <w:t>EO</w:t>
      </w:r>
      <w:r w:rsidRPr="00931817">
        <w:rPr>
          <w:rFonts w:ascii="Times New Roman" w:hAnsi="Times New Roman"/>
          <w:sz w:val="28"/>
          <w:szCs w:val="28"/>
        </w:rPr>
        <w:t>11234520120917001.csv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Содержимое файла передаётся в кодировке кодовой страницы Windows-1251.</w:t>
      </w: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817">
        <w:rPr>
          <w:rFonts w:ascii="Times New Roman" w:hAnsi="Times New Roman"/>
          <w:b/>
          <w:bCs/>
          <w:sz w:val="28"/>
          <w:szCs w:val="28"/>
        </w:rPr>
        <w:t>3.2. Логическая структура файла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Протокол обработки передаётся в файле текстового формата с разделителями. Файл состоит из строк, отделяемых друг от друга парой знаков «возврат каретки» и «перевод строки» (коды 1310 и 1010). В качестве разделителя используется знак «точка с запятой</w:t>
      </w:r>
      <w:proofErr w:type="gramStart"/>
      <w:r w:rsidRPr="00931817">
        <w:rPr>
          <w:rFonts w:ascii="Times New Roman" w:hAnsi="Times New Roman"/>
          <w:sz w:val="28"/>
          <w:szCs w:val="28"/>
        </w:rPr>
        <w:t xml:space="preserve">» (";", </w:t>
      </w:r>
      <w:proofErr w:type="gramEnd"/>
      <w:r w:rsidRPr="00931817">
        <w:rPr>
          <w:rFonts w:ascii="Times New Roman" w:hAnsi="Times New Roman"/>
          <w:sz w:val="28"/>
          <w:szCs w:val="28"/>
        </w:rPr>
        <w:t xml:space="preserve">код 3410). Отдельные </w:t>
      </w:r>
      <w:r w:rsidRPr="00931817">
        <w:rPr>
          <w:rFonts w:ascii="Times New Roman" w:hAnsi="Times New Roman"/>
          <w:sz w:val="28"/>
          <w:szCs w:val="28"/>
        </w:rPr>
        <w:lastRenderedPageBreak/>
        <w:t>значения обязательно берутся в кавычки в тех случаях, когда внутри значения встречается точка с запятой или кавычки.</w:t>
      </w: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817">
        <w:rPr>
          <w:rFonts w:ascii="Times New Roman" w:hAnsi="Times New Roman"/>
          <w:b/>
          <w:bCs/>
          <w:sz w:val="28"/>
          <w:szCs w:val="28"/>
        </w:rPr>
        <w:t>3.3. Формат строки протокола обработки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Если в исходном файле не обнаружено ошибочных данных и информация обо всех указанных лицах была сохранена в РС ЕРЗ, то ответный файл будет содержать только один символ – латинскую букву "N".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 xml:space="preserve">Если в какой-либо записи исходного файла обнаружены ошибки ФЛК, или запись о застрахованном лице не была найдена в РС ЕРЗ, то для каждой строки исходного файла, содержащей ошибки, в протокол обработки включается строка, содержащая коды ошибок, обнаруженных в строке исходного файла. 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 xml:space="preserve">Первым компонентом строки с описанием ошибки указывается порядковый номер строки исходного файла (нумерация строк файла начинается с первой строки), вторым – ЕНП, если он был указан в исходном файле прикрепления (Если ЕНП в исходном файле не был указан, то на месте второго компонента ставится очередная точка с запятой). Третий и последующие компоненты содержат коды ошибок, обнаруженных в строке исходного файла. Коды ошибок приведены </w:t>
      </w:r>
      <w:proofErr w:type="gramStart"/>
      <w:r w:rsidRPr="00931817">
        <w:rPr>
          <w:rFonts w:ascii="Times New Roman" w:hAnsi="Times New Roman"/>
          <w:sz w:val="28"/>
          <w:szCs w:val="28"/>
        </w:rPr>
        <w:t>в</w:t>
      </w:r>
      <w:proofErr w:type="gramEnd"/>
      <w:r w:rsidRPr="00931817">
        <w:rPr>
          <w:rFonts w:ascii="Times New Roman" w:hAnsi="Times New Roman"/>
          <w:sz w:val="28"/>
          <w:szCs w:val="28"/>
        </w:rPr>
        <w:t xml:space="preserve"> </w:t>
      </w:r>
      <w:fldSimple w:instr=" REF _Ref269890819 \n \h  \* MERGEFORMAT ">
        <w:r w:rsidR="00F55BD1" w:rsidRPr="00F55BD1">
          <w:rPr>
            <w:rFonts w:ascii="Times New Roman" w:hAnsi="Times New Roman"/>
            <w:sz w:val="28"/>
            <w:szCs w:val="28"/>
          </w:rPr>
          <w:t>Таблица А.4</w:t>
        </w:r>
      </w:fldSimple>
      <w:r w:rsidRPr="00931817">
        <w:rPr>
          <w:rFonts w:ascii="Times New Roman" w:hAnsi="Times New Roman"/>
          <w:sz w:val="28"/>
          <w:szCs w:val="28"/>
        </w:rPr>
        <w:t>.</w:t>
      </w: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817">
        <w:rPr>
          <w:rFonts w:ascii="Times New Roman" w:hAnsi="Times New Roman"/>
          <w:b/>
          <w:bCs/>
          <w:sz w:val="28"/>
          <w:szCs w:val="28"/>
        </w:rPr>
        <w:t>3.4. Перечень ошибок форматно-логического контроля</w:t>
      </w:r>
    </w:p>
    <w:p w:rsid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 xml:space="preserve">При обнаружении в строке хотя бы одной ошибки строка не передаётся на загрузку в РС ЕРЗ. </w:t>
      </w:r>
    </w:p>
    <w:p w:rsidR="00931817" w:rsidRPr="00931817" w:rsidRDefault="00931817" w:rsidP="00931817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31817" w:rsidRPr="00931817" w:rsidRDefault="00931817" w:rsidP="00931817">
      <w:pPr>
        <w:numPr>
          <w:ilvl w:val="1"/>
          <w:numId w:val="1"/>
        </w:num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931817">
        <w:rPr>
          <w:rFonts w:ascii="Times New Roman" w:hAnsi="Times New Roman"/>
          <w:sz w:val="28"/>
          <w:szCs w:val="28"/>
        </w:rPr>
        <w:t>Перечень кодов ошибок загрузки информации об откреплении</w:t>
      </w:r>
    </w:p>
    <w:tbl>
      <w:tblPr>
        <w:tblW w:w="103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0"/>
        <w:gridCol w:w="922"/>
        <w:gridCol w:w="1971"/>
        <w:gridCol w:w="3251"/>
        <w:gridCol w:w="3510"/>
      </w:tblGrid>
      <w:tr w:rsidR="00931817" w:rsidRPr="00931817" w:rsidTr="00931817">
        <w:trPr>
          <w:trHeight w:val="151"/>
          <w:tblHeader/>
          <w:jc w:val="center"/>
        </w:trPr>
        <w:tc>
          <w:tcPr>
            <w:tcW w:w="74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289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Поле</w:t>
            </w:r>
          </w:p>
        </w:tc>
        <w:tc>
          <w:tcPr>
            <w:tcW w:w="325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Описание ошибки</w:t>
            </w:r>
          </w:p>
        </w:tc>
        <w:tc>
          <w:tcPr>
            <w:tcW w:w="351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Пояснение</w:t>
            </w:r>
          </w:p>
        </w:tc>
      </w:tr>
      <w:tr w:rsidR="00931817" w:rsidRPr="00931817" w:rsidTr="00931817">
        <w:trPr>
          <w:trHeight w:val="150"/>
          <w:tblHeader/>
          <w:jc w:val="center"/>
        </w:trPr>
        <w:tc>
          <w:tcPr>
            <w:tcW w:w="74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Номер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817">
              <w:rPr>
                <w:rFonts w:ascii="Times New Roman" w:hAnsi="Times New Roman"/>
                <w:b/>
                <w:sz w:val="28"/>
                <w:szCs w:val="28"/>
              </w:rPr>
              <w:t>Имя столбца</w:t>
            </w:r>
          </w:p>
        </w:tc>
        <w:tc>
          <w:tcPr>
            <w:tcW w:w="325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1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10394" w:type="dxa"/>
            <w:gridSpan w:val="5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Ошибки ФЛК</w:t>
            </w: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Фамилия</w:t>
            </w:r>
          </w:p>
        </w:tc>
        <w:tc>
          <w:tcPr>
            <w:tcW w:w="3251" w:type="dxa"/>
            <w:vMerge w:val="restart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Поле не заполнено</w:t>
            </w:r>
          </w:p>
        </w:tc>
        <w:tc>
          <w:tcPr>
            <w:tcW w:w="3510" w:type="dxa"/>
            <w:vMerge w:val="restart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3251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0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Фамилия</w:t>
            </w:r>
          </w:p>
        </w:tc>
        <w:tc>
          <w:tcPr>
            <w:tcW w:w="3251" w:type="dxa"/>
            <w:vMerge w:val="restart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Недопустимые знаки или сочетания знаков</w:t>
            </w:r>
          </w:p>
        </w:tc>
        <w:tc>
          <w:tcPr>
            <w:tcW w:w="3510" w:type="dxa"/>
            <w:vMerge w:val="restart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3251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0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3251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0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  <w:vMerge w:val="restart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22" w:type="dxa"/>
            <w:vMerge w:val="restart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71" w:type="dxa"/>
            <w:vMerge w:val="restart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 указана дата рождения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Количество цифр не равно восьми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  <w:vMerge w:val="restart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22" w:type="dxa"/>
            <w:vMerge w:val="restart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71" w:type="dxa"/>
            <w:vMerge w:val="restart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В состав даты входят знаки, отличные от цифр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Неверно указан месяц рождения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Число не может быть интерпретировано, как номер месяца</w:t>
            </w: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СНИЛС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Указанное значение имеет неверную длину или содержит недопустимые символы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СНИЛС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Ошибка в контрольном числе СНИЛС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Контрольное число (две последние цифры) СНИЛС вычислены с ошибкой</w:t>
            </w: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922" w:type="dxa"/>
          </w:tcPr>
          <w:p w:rsidR="00931817" w:rsidRPr="00DD1B8B" w:rsidRDefault="00DD1B8B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Причина открепления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 указана причина открепления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922" w:type="dxa"/>
          </w:tcPr>
          <w:p w:rsidR="00931817" w:rsidRPr="00DD1B8B" w:rsidRDefault="00DD1B8B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Причина открепления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Недопустимый код причины открепления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Допускаются только коды, указанные в таблице А.2</w:t>
            </w: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701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1817">
              <w:rPr>
                <w:rFonts w:ascii="Times New Roman" w:hAnsi="Times New Roman"/>
                <w:sz w:val="28"/>
                <w:szCs w:val="28"/>
              </w:rPr>
              <w:t>Тип_УДЛ</w:t>
            </w:r>
            <w:proofErr w:type="spellEnd"/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Неверно указан тип документа, удостоверяющего личность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Указан код, отсутствующий в ЕРЗ</w:t>
            </w: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746</w:t>
            </w:r>
          </w:p>
        </w:tc>
        <w:tc>
          <w:tcPr>
            <w:tcW w:w="922" w:type="dxa"/>
          </w:tcPr>
          <w:p w:rsidR="00931817" w:rsidRPr="00DD1B8B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1</w:t>
            </w:r>
            <w:r w:rsidR="00DD1B8B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Дата открепления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Ошибка в дате открепления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Ошибки в дате:</w:t>
            </w:r>
          </w:p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- количество цифр не равно восьми;</w:t>
            </w:r>
          </w:p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- в состав даты входят знаки, отличные от цифр;</w:t>
            </w:r>
          </w:p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31817">
              <w:rPr>
                <w:rFonts w:ascii="Times New Roman" w:hAnsi="Times New Roman"/>
                <w:sz w:val="28"/>
                <w:szCs w:val="28"/>
              </w:rPr>
              <w:t>- последовательность цифр не может быть идентифицирована как дата (например, “19722510” или “19801234”</w:t>
            </w:r>
            <w:proofErr w:type="gramEnd"/>
          </w:p>
        </w:tc>
      </w:tr>
      <w:tr w:rsidR="00931817" w:rsidRPr="00931817" w:rsidTr="00931817">
        <w:trPr>
          <w:jc w:val="center"/>
        </w:trPr>
        <w:tc>
          <w:tcPr>
            <w:tcW w:w="10394" w:type="dxa"/>
            <w:gridSpan w:val="5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lastRenderedPageBreak/>
              <w:t>Ошибки обработки</w:t>
            </w: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Не удалось найти застрахованное лицо в РС ЕРЗ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525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ЕНП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 xml:space="preserve">Единый номер полиса не соответствует </w:t>
            </w:r>
            <w:proofErr w:type="gramStart"/>
            <w:r w:rsidRPr="00931817">
              <w:rPr>
                <w:rFonts w:ascii="Times New Roman" w:hAnsi="Times New Roman"/>
                <w:sz w:val="28"/>
                <w:szCs w:val="28"/>
              </w:rPr>
              <w:t>указанному</w:t>
            </w:r>
            <w:proofErr w:type="gramEnd"/>
            <w:r w:rsidRPr="00931817">
              <w:rPr>
                <w:rFonts w:ascii="Times New Roman" w:hAnsi="Times New Roman"/>
                <w:sz w:val="28"/>
                <w:szCs w:val="28"/>
              </w:rPr>
              <w:t xml:space="preserve"> ДПФС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 xml:space="preserve">Указанный тип прикрепления неприменим к </w:t>
            </w:r>
            <w:proofErr w:type="gramStart"/>
            <w:r w:rsidRPr="00931817">
              <w:rPr>
                <w:rFonts w:ascii="Times New Roman" w:hAnsi="Times New Roman"/>
                <w:sz w:val="28"/>
                <w:szCs w:val="28"/>
              </w:rPr>
              <w:t>данной</w:t>
            </w:r>
            <w:proofErr w:type="gramEnd"/>
            <w:r w:rsidRPr="00931817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802</w:t>
            </w:r>
          </w:p>
        </w:tc>
        <w:tc>
          <w:tcPr>
            <w:tcW w:w="922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Застрахован в другой СМО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817" w:rsidRPr="00931817" w:rsidTr="00931817">
        <w:trPr>
          <w:jc w:val="center"/>
        </w:trPr>
        <w:tc>
          <w:tcPr>
            <w:tcW w:w="74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805</w:t>
            </w:r>
          </w:p>
        </w:tc>
        <w:tc>
          <w:tcPr>
            <w:tcW w:w="922" w:type="dxa"/>
          </w:tcPr>
          <w:p w:rsidR="00931817" w:rsidRPr="00DD1B8B" w:rsidRDefault="00931817" w:rsidP="00DD1B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1</w:t>
            </w:r>
            <w:r w:rsidR="00DD1B8B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97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Дата открепления</w:t>
            </w:r>
          </w:p>
        </w:tc>
        <w:tc>
          <w:tcPr>
            <w:tcW w:w="3251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817">
              <w:rPr>
                <w:rFonts w:ascii="Times New Roman" w:hAnsi="Times New Roman"/>
                <w:sz w:val="28"/>
                <w:szCs w:val="28"/>
              </w:rPr>
              <w:t>В РС ЕРЗ найдено прикрепление с более поздней датой</w:t>
            </w:r>
          </w:p>
        </w:tc>
        <w:tc>
          <w:tcPr>
            <w:tcW w:w="3510" w:type="dxa"/>
          </w:tcPr>
          <w:p w:rsidR="00931817" w:rsidRPr="00931817" w:rsidRDefault="00931817" w:rsidP="009318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1817" w:rsidRPr="00931817" w:rsidRDefault="00931817" w:rsidP="00931817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spacing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br w:type="page"/>
      </w:r>
      <w:r w:rsidRPr="00066E2D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</w:t>
      </w:r>
    </w:p>
    <w:p w:rsidR="00437A4D" w:rsidRPr="00235780" w:rsidRDefault="00437A4D" w:rsidP="0072781E">
      <w:pPr>
        <w:spacing w:after="0" w:line="360" w:lineRule="auto"/>
        <w:ind w:left="5664" w:right="-1" w:firstLine="708"/>
        <w:jc w:val="center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 xml:space="preserve">      Приложение № 4</w:t>
      </w:r>
    </w:p>
    <w:p w:rsidR="00437A4D" w:rsidRPr="00235780" w:rsidRDefault="00437A4D" w:rsidP="0072781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 xml:space="preserve">                                                                      к Порядку учета застрахованных лиц</w:t>
      </w:r>
    </w:p>
    <w:p w:rsidR="00437A4D" w:rsidRPr="00235780" w:rsidRDefault="00437A4D" w:rsidP="0072781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37A4D" w:rsidRPr="00235780" w:rsidRDefault="00437A4D" w:rsidP="00437A4D">
      <w:pPr>
        <w:jc w:val="right"/>
        <w:rPr>
          <w:rFonts w:ascii="Times New Roman" w:hAnsi="Times New Roman"/>
          <w:sz w:val="24"/>
          <w:szCs w:val="24"/>
        </w:rPr>
      </w:pPr>
    </w:p>
    <w:p w:rsidR="00437A4D" w:rsidRPr="00235780" w:rsidRDefault="00437A4D" w:rsidP="00437A4D">
      <w:pPr>
        <w:jc w:val="right"/>
        <w:rPr>
          <w:rFonts w:ascii="Times New Roman" w:hAnsi="Times New Roman"/>
          <w:sz w:val="24"/>
          <w:szCs w:val="24"/>
        </w:rPr>
      </w:pPr>
    </w:p>
    <w:p w:rsidR="00437A4D" w:rsidRPr="00235780" w:rsidRDefault="00437A4D" w:rsidP="0072781E">
      <w:pPr>
        <w:spacing w:after="0" w:line="36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35780">
        <w:rPr>
          <w:rFonts w:ascii="Times New Roman" w:hAnsi="Times New Roman"/>
          <w:b/>
          <w:sz w:val="24"/>
          <w:szCs w:val="24"/>
        </w:rPr>
        <w:t xml:space="preserve">АКТ </w:t>
      </w:r>
    </w:p>
    <w:p w:rsidR="00437A4D" w:rsidRPr="00235780" w:rsidRDefault="00437A4D" w:rsidP="0072781E">
      <w:pPr>
        <w:spacing w:after="0" w:line="36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35780">
        <w:rPr>
          <w:rFonts w:ascii="Times New Roman" w:hAnsi="Times New Roman"/>
          <w:b/>
          <w:sz w:val="24"/>
          <w:szCs w:val="24"/>
        </w:rPr>
        <w:t>приема-передачи сведений</w:t>
      </w:r>
    </w:p>
    <w:p w:rsidR="00437A4D" w:rsidRPr="00235780" w:rsidRDefault="00437A4D" w:rsidP="0072781E">
      <w:pPr>
        <w:spacing w:after="0" w:line="36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35780">
        <w:rPr>
          <w:rFonts w:ascii="Times New Roman" w:hAnsi="Times New Roman"/>
          <w:b/>
          <w:sz w:val="24"/>
          <w:szCs w:val="24"/>
        </w:rPr>
        <w:t>о застрахованных лицах, выбравших МО______________________</w:t>
      </w:r>
      <w:r w:rsidRPr="00235780">
        <w:rPr>
          <w:rFonts w:ascii="Times New Roman" w:hAnsi="Times New Roman"/>
          <w:b/>
          <w:sz w:val="24"/>
          <w:szCs w:val="24"/>
        </w:rPr>
        <w:br/>
        <w:t xml:space="preserve">за период </w:t>
      </w:r>
      <w:proofErr w:type="gramStart"/>
      <w:r w:rsidRPr="00235780">
        <w:rPr>
          <w:rFonts w:ascii="Times New Roman" w:hAnsi="Times New Roman"/>
          <w:b/>
          <w:sz w:val="24"/>
          <w:szCs w:val="24"/>
        </w:rPr>
        <w:t>с</w:t>
      </w:r>
      <w:proofErr w:type="gramEnd"/>
      <w:r w:rsidRPr="0023578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35780">
        <w:rPr>
          <w:rFonts w:ascii="Times New Roman" w:hAnsi="Times New Roman"/>
          <w:b/>
          <w:sz w:val="24"/>
          <w:szCs w:val="24"/>
        </w:rPr>
        <w:t>____________по</w:t>
      </w:r>
      <w:proofErr w:type="spellEnd"/>
      <w:r w:rsidRPr="00235780">
        <w:rPr>
          <w:rFonts w:ascii="Times New Roman" w:hAnsi="Times New Roman"/>
          <w:b/>
          <w:sz w:val="24"/>
          <w:szCs w:val="24"/>
        </w:rPr>
        <w:t xml:space="preserve"> ________________</w:t>
      </w:r>
    </w:p>
    <w:p w:rsidR="00437A4D" w:rsidRPr="00235780" w:rsidRDefault="00437A4D" w:rsidP="0072781E">
      <w:pPr>
        <w:spacing w:after="0" w:line="36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567CF7" w:rsidRDefault="00437A4D" w:rsidP="00567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b/>
          <w:sz w:val="24"/>
          <w:szCs w:val="24"/>
        </w:rPr>
        <w:tab/>
      </w:r>
      <w:r w:rsidRPr="00235780">
        <w:rPr>
          <w:rFonts w:ascii="Times New Roman" w:hAnsi="Times New Roman"/>
          <w:sz w:val="24"/>
          <w:szCs w:val="24"/>
        </w:rPr>
        <w:t>Мы, нижеподписавшиеся, ____</w:t>
      </w:r>
      <w:r w:rsidR="00567CF7">
        <w:rPr>
          <w:rFonts w:ascii="Times New Roman" w:hAnsi="Times New Roman"/>
          <w:sz w:val="24"/>
          <w:szCs w:val="24"/>
        </w:rPr>
        <w:t>________________________</w:t>
      </w:r>
      <w:r w:rsidRPr="00235780">
        <w:rPr>
          <w:rFonts w:ascii="Times New Roman" w:hAnsi="Times New Roman"/>
          <w:sz w:val="24"/>
          <w:szCs w:val="24"/>
        </w:rPr>
        <w:t>___________________,</w:t>
      </w:r>
    </w:p>
    <w:p w:rsidR="00567CF7" w:rsidRDefault="00567CF7" w:rsidP="00567C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67CF7">
        <w:rPr>
          <w:rFonts w:ascii="Times New Roman" w:hAnsi="Times New Roman"/>
          <w:sz w:val="16"/>
          <w:szCs w:val="16"/>
        </w:rPr>
        <w:t>(ФИО представителя МО)</w:t>
      </w:r>
    </w:p>
    <w:p w:rsidR="00567CF7" w:rsidRPr="00567CF7" w:rsidRDefault="00567CF7" w:rsidP="00567C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437A4D" w:rsidRPr="00235780" w:rsidRDefault="00437A4D" w:rsidP="00567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 xml:space="preserve"> ______________________________</w:t>
      </w:r>
      <w:r w:rsidR="00567CF7">
        <w:rPr>
          <w:rFonts w:ascii="Times New Roman" w:hAnsi="Times New Roman"/>
          <w:sz w:val="24"/>
          <w:szCs w:val="24"/>
        </w:rPr>
        <w:t>____________________________________________</w:t>
      </w:r>
      <w:r w:rsidRPr="00235780">
        <w:rPr>
          <w:rFonts w:ascii="Times New Roman" w:hAnsi="Times New Roman"/>
          <w:sz w:val="24"/>
          <w:szCs w:val="24"/>
        </w:rPr>
        <w:t>_,</w:t>
      </w:r>
    </w:p>
    <w:p w:rsidR="00437A4D" w:rsidRPr="00567CF7" w:rsidRDefault="00437A4D" w:rsidP="00567CF7">
      <w:pPr>
        <w:jc w:val="center"/>
        <w:rPr>
          <w:rFonts w:ascii="Times New Roman" w:hAnsi="Times New Roman"/>
          <w:sz w:val="16"/>
          <w:szCs w:val="16"/>
        </w:rPr>
      </w:pPr>
      <w:r w:rsidRPr="00567CF7">
        <w:rPr>
          <w:rFonts w:ascii="Times New Roman" w:hAnsi="Times New Roman"/>
          <w:sz w:val="16"/>
          <w:szCs w:val="16"/>
        </w:rPr>
        <w:t>(должность представителя МО)</w:t>
      </w:r>
    </w:p>
    <w:p w:rsidR="00567CF7" w:rsidRDefault="00567CF7" w:rsidP="00567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235780">
        <w:rPr>
          <w:rFonts w:ascii="Times New Roman" w:hAnsi="Times New Roman"/>
          <w:sz w:val="24"/>
          <w:szCs w:val="24"/>
        </w:rPr>
        <w:t>, 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235780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______________________</w:t>
      </w:r>
      <w:r w:rsidRPr="00235780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</w:t>
      </w:r>
      <w:r w:rsidRPr="00235780">
        <w:rPr>
          <w:rFonts w:ascii="Times New Roman" w:hAnsi="Times New Roman"/>
          <w:sz w:val="24"/>
          <w:szCs w:val="24"/>
        </w:rPr>
        <w:t>________,</w:t>
      </w:r>
    </w:p>
    <w:p w:rsidR="00567CF7" w:rsidRDefault="00567CF7" w:rsidP="00567C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67CF7">
        <w:rPr>
          <w:rFonts w:ascii="Times New Roman" w:hAnsi="Times New Roman"/>
          <w:sz w:val="16"/>
          <w:szCs w:val="16"/>
        </w:rPr>
        <w:t xml:space="preserve">(ФИО представителя </w:t>
      </w:r>
      <w:r w:rsidR="005F2A10">
        <w:rPr>
          <w:rFonts w:ascii="Times New Roman" w:hAnsi="Times New Roman"/>
          <w:sz w:val="16"/>
          <w:szCs w:val="16"/>
        </w:rPr>
        <w:t>С</w:t>
      </w:r>
      <w:r w:rsidRPr="00567CF7">
        <w:rPr>
          <w:rFonts w:ascii="Times New Roman" w:hAnsi="Times New Roman"/>
          <w:sz w:val="16"/>
          <w:szCs w:val="16"/>
        </w:rPr>
        <w:t>МО)</w:t>
      </w:r>
    </w:p>
    <w:p w:rsidR="00567CF7" w:rsidRPr="00567CF7" w:rsidRDefault="00567CF7" w:rsidP="00567C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567CF7" w:rsidRDefault="00567CF7" w:rsidP="00567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  <w:r w:rsidRPr="00235780">
        <w:rPr>
          <w:rFonts w:ascii="Times New Roman" w:hAnsi="Times New Roman"/>
          <w:sz w:val="24"/>
          <w:szCs w:val="24"/>
        </w:rPr>
        <w:t>_,</w:t>
      </w:r>
    </w:p>
    <w:p w:rsidR="00567CF7" w:rsidRPr="00567CF7" w:rsidRDefault="00567CF7" w:rsidP="00567CF7">
      <w:pPr>
        <w:jc w:val="center"/>
        <w:rPr>
          <w:rFonts w:ascii="Times New Roman" w:hAnsi="Times New Roman"/>
          <w:sz w:val="16"/>
          <w:szCs w:val="16"/>
        </w:rPr>
      </w:pPr>
      <w:r w:rsidRPr="00567CF7">
        <w:rPr>
          <w:rFonts w:ascii="Times New Roman" w:hAnsi="Times New Roman"/>
          <w:sz w:val="16"/>
          <w:szCs w:val="16"/>
        </w:rPr>
        <w:t xml:space="preserve">(должность представителя </w:t>
      </w:r>
      <w:r>
        <w:rPr>
          <w:rFonts w:ascii="Times New Roman" w:hAnsi="Times New Roman"/>
          <w:sz w:val="16"/>
          <w:szCs w:val="16"/>
        </w:rPr>
        <w:t>С</w:t>
      </w:r>
      <w:r w:rsidRPr="00567CF7">
        <w:rPr>
          <w:rFonts w:ascii="Times New Roman" w:hAnsi="Times New Roman"/>
          <w:sz w:val="16"/>
          <w:szCs w:val="16"/>
        </w:rPr>
        <w:t>МО)</w:t>
      </w:r>
    </w:p>
    <w:p w:rsidR="00567CF7" w:rsidRDefault="00437A4D" w:rsidP="00567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 xml:space="preserve"> составили настоящий акт о том, что _____________</w:t>
      </w:r>
      <w:r w:rsidR="00567CF7">
        <w:rPr>
          <w:rFonts w:ascii="Times New Roman" w:hAnsi="Times New Roman"/>
          <w:sz w:val="24"/>
          <w:szCs w:val="24"/>
        </w:rPr>
        <w:t>_____________</w:t>
      </w:r>
      <w:r w:rsidRPr="00235780">
        <w:rPr>
          <w:rFonts w:ascii="Times New Roman" w:hAnsi="Times New Roman"/>
          <w:sz w:val="24"/>
          <w:szCs w:val="24"/>
        </w:rPr>
        <w:t>_____ переда</w:t>
      </w:r>
      <w:proofErr w:type="gramStart"/>
      <w:r w:rsidRPr="00235780">
        <w:rPr>
          <w:rFonts w:ascii="Times New Roman" w:hAnsi="Times New Roman"/>
          <w:sz w:val="24"/>
          <w:szCs w:val="24"/>
        </w:rPr>
        <w:t>л(</w:t>
      </w:r>
      <w:proofErr w:type="gramEnd"/>
      <w:r w:rsidRPr="00235780">
        <w:rPr>
          <w:rFonts w:ascii="Times New Roman" w:hAnsi="Times New Roman"/>
          <w:sz w:val="24"/>
          <w:szCs w:val="24"/>
        </w:rPr>
        <w:t xml:space="preserve">а), а </w:t>
      </w:r>
    </w:p>
    <w:p w:rsidR="00567CF7" w:rsidRDefault="00567CF7" w:rsidP="00567C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</w:t>
      </w:r>
      <w:r w:rsidRPr="00567CF7">
        <w:rPr>
          <w:rFonts w:ascii="Times New Roman" w:hAnsi="Times New Roman"/>
          <w:sz w:val="16"/>
          <w:szCs w:val="16"/>
        </w:rPr>
        <w:t>(ФИО представителя МО)</w:t>
      </w:r>
    </w:p>
    <w:p w:rsidR="00567CF7" w:rsidRDefault="00567CF7" w:rsidP="00567CF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A4D" w:rsidRDefault="00567CF7" w:rsidP="00567C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67CF7">
        <w:rPr>
          <w:rFonts w:ascii="Times New Roman" w:hAnsi="Times New Roman"/>
          <w:sz w:val="16"/>
          <w:szCs w:val="16"/>
        </w:rPr>
        <w:t>(ФИО представителя МО)</w:t>
      </w:r>
    </w:p>
    <w:p w:rsidR="00567CF7" w:rsidRPr="00567CF7" w:rsidRDefault="00567CF7" w:rsidP="00567C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437A4D" w:rsidRPr="00235780" w:rsidRDefault="00437A4D" w:rsidP="00437A4D">
      <w:pPr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 xml:space="preserve"> приня</w:t>
      </w:r>
      <w:proofErr w:type="gramStart"/>
      <w:r w:rsidRPr="00235780">
        <w:rPr>
          <w:rFonts w:ascii="Times New Roman" w:hAnsi="Times New Roman"/>
          <w:sz w:val="24"/>
          <w:szCs w:val="24"/>
        </w:rPr>
        <w:t>л(</w:t>
      </w:r>
      <w:proofErr w:type="gramEnd"/>
      <w:r w:rsidRPr="00235780">
        <w:rPr>
          <w:rFonts w:ascii="Times New Roman" w:hAnsi="Times New Roman"/>
          <w:sz w:val="24"/>
          <w:szCs w:val="24"/>
        </w:rPr>
        <w:t xml:space="preserve">а) сведения за указанный период о выбравших МО застрахованных лицах в электронном виде по защищенному каналу </w:t>
      </w:r>
      <w:r w:rsidR="005E0997">
        <w:rPr>
          <w:rFonts w:ascii="Times New Roman" w:hAnsi="Times New Roman"/>
          <w:sz w:val="24"/>
          <w:szCs w:val="24"/>
        </w:rPr>
        <w:t xml:space="preserve">связи </w:t>
      </w:r>
      <w:r w:rsidR="001631F9" w:rsidRPr="00235780">
        <w:rPr>
          <w:rFonts w:ascii="Times New Roman" w:hAnsi="Times New Roman"/>
          <w:sz w:val="24"/>
          <w:szCs w:val="24"/>
        </w:rPr>
        <w:t xml:space="preserve">в количестве ___________ </w:t>
      </w:r>
      <w:r w:rsidR="001631F9">
        <w:rPr>
          <w:rFonts w:ascii="Times New Roman" w:hAnsi="Times New Roman"/>
          <w:sz w:val="24"/>
          <w:szCs w:val="24"/>
        </w:rPr>
        <w:t>файлов</w:t>
      </w:r>
      <w:r w:rsidR="001631F9" w:rsidRPr="00235780">
        <w:rPr>
          <w:rFonts w:ascii="Times New Roman" w:hAnsi="Times New Roman"/>
          <w:sz w:val="24"/>
          <w:szCs w:val="24"/>
        </w:rPr>
        <w:t xml:space="preserve">, </w:t>
      </w:r>
      <w:r w:rsidR="001631F9">
        <w:rPr>
          <w:rFonts w:ascii="Times New Roman" w:hAnsi="Times New Roman"/>
          <w:sz w:val="24"/>
          <w:szCs w:val="24"/>
        </w:rPr>
        <w:t>в которых было представлено ______________</w:t>
      </w:r>
      <w:r w:rsidR="005E0997">
        <w:rPr>
          <w:rFonts w:ascii="Times New Roman" w:hAnsi="Times New Roman"/>
          <w:sz w:val="24"/>
          <w:szCs w:val="24"/>
        </w:rPr>
        <w:t xml:space="preserve"> </w:t>
      </w:r>
      <w:r w:rsidR="001631F9">
        <w:rPr>
          <w:rFonts w:ascii="Times New Roman" w:hAnsi="Times New Roman"/>
          <w:sz w:val="24"/>
          <w:szCs w:val="24"/>
        </w:rPr>
        <w:t>записей</w:t>
      </w:r>
      <w:r w:rsidR="001631F9" w:rsidRPr="00235780">
        <w:rPr>
          <w:rFonts w:ascii="Times New Roman" w:hAnsi="Times New Roman"/>
          <w:sz w:val="24"/>
          <w:szCs w:val="24"/>
        </w:rPr>
        <w:t xml:space="preserve"> </w:t>
      </w:r>
      <w:r w:rsidRPr="00235780">
        <w:rPr>
          <w:rFonts w:ascii="Times New Roman" w:hAnsi="Times New Roman"/>
          <w:sz w:val="24"/>
          <w:szCs w:val="24"/>
        </w:rPr>
        <w:t>и копии заявлений застрахованных лиц о выборе МО  в количестве __________ шт.</w:t>
      </w:r>
    </w:p>
    <w:p w:rsidR="00437A4D" w:rsidRPr="00235780" w:rsidRDefault="00437A4D" w:rsidP="00437A4D">
      <w:pPr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>Переда</w:t>
      </w:r>
      <w:proofErr w:type="gramStart"/>
      <w:r w:rsidRPr="00235780">
        <w:rPr>
          <w:rFonts w:ascii="Times New Roman" w:hAnsi="Times New Roman"/>
          <w:sz w:val="24"/>
          <w:szCs w:val="24"/>
        </w:rPr>
        <w:t>л(</w:t>
      </w:r>
      <w:proofErr w:type="gramEnd"/>
      <w:r w:rsidRPr="00235780">
        <w:rPr>
          <w:rFonts w:ascii="Times New Roman" w:hAnsi="Times New Roman"/>
          <w:sz w:val="24"/>
          <w:szCs w:val="24"/>
        </w:rPr>
        <w:t>а) _______________________                     Принял(а) _________________________</w:t>
      </w:r>
    </w:p>
    <w:p w:rsidR="00437A4D" w:rsidRPr="00235780" w:rsidRDefault="00437A4D" w:rsidP="00437A4D">
      <w:pPr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 xml:space="preserve">«___» __________20____год                </w:t>
      </w:r>
      <w:r w:rsidRPr="00235780">
        <w:rPr>
          <w:rFonts w:ascii="Times New Roman" w:hAnsi="Times New Roman"/>
          <w:sz w:val="24"/>
          <w:szCs w:val="24"/>
        </w:rPr>
        <w:tab/>
      </w:r>
      <w:r w:rsidRPr="00235780">
        <w:rPr>
          <w:rFonts w:ascii="Times New Roman" w:hAnsi="Times New Roman"/>
          <w:sz w:val="24"/>
          <w:szCs w:val="24"/>
        </w:rPr>
        <w:tab/>
        <w:t xml:space="preserve">                       «____» _________ 20___ год</w:t>
      </w:r>
    </w:p>
    <w:p w:rsidR="00437A4D" w:rsidRPr="00066E2D" w:rsidRDefault="00437A4D" w:rsidP="00437A4D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437A4D" w:rsidRPr="00066E2D" w:rsidRDefault="00437A4D" w:rsidP="00437A4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37A4D" w:rsidRPr="00066E2D" w:rsidRDefault="00567CF7" w:rsidP="0072781E">
      <w:pPr>
        <w:spacing w:after="0"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37A4D" w:rsidRPr="00066E2D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№ 5</w:t>
      </w:r>
    </w:p>
    <w:p w:rsidR="00437A4D" w:rsidRPr="00066E2D" w:rsidRDefault="00437A4D" w:rsidP="0072781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66E2D">
        <w:rPr>
          <w:rFonts w:ascii="Times New Roman" w:hAnsi="Times New Roman"/>
          <w:sz w:val="28"/>
          <w:szCs w:val="28"/>
        </w:rPr>
        <w:t xml:space="preserve">                                                                      к Порядку учета застрахованных лиц</w:t>
      </w:r>
    </w:p>
    <w:p w:rsidR="00437A4D" w:rsidRPr="00066E2D" w:rsidRDefault="00437A4D" w:rsidP="0072781E">
      <w:pPr>
        <w:spacing w:after="0" w:line="360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p w:rsidR="00437A4D" w:rsidRPr="00235780" w:rsidRDefault="00437A4D" w:rsidP="00437A4D">
      <w:pPr>
        <w:spacing w:line="36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35780">
        <w:rPr>
          <w:rFonts w:ascii="Times New Roman" w:hAnsi="Times New Roman"/>
          <w:b/>
          <w:sz w:val="24"/>
          <w:szCs w:val="24"/>
        </w:rPr>
        <w:t xml:space="preserve">АКТ </w:t>
      </w:r>
    </w:p>
    <w:p w:rsidR="00437A4D" w:rsidRPr="00235780" w:rsidRDefault="00437A4D" w:rsidP="00437A4D">
      <w:pPr>
        <w:spacing w:line="36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>сверки численности застрахованных лиц,</w:t>
      </w:r>
    </w:p>
    <w:p w:rsidR="00437A4D" w:rsidRPr="00235780" w:rsidRDefault="00437A4D" w:rsidP="00437A4D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35780">
        <w:rPr>
          <w:rFonts w:ascii="Times New Roman" w:hAnsi="Times New Roman" w:cs="Times New Roman"/>
          <w:b/>
          <w:sz w:val="24"/>
          <w:szCs w:val="24"/>
        </w:rPr>
        <w:t>прикрепленных</w:t>
      </w:r>
      <w:proofErr w:type="gramEnd"/>
      <w:r w:rsidRPr="00235780">
        <w:rPr>
          <w:rFonts w:ascii="Times New Roman" w:hAnsi="Times New Roman" w:cs="Times New Roman"/>
          <w:b/>
          <w:sz w:val="24"/>
          <w:szCs w:val="24"/>
        </w:rPr>
        <w:t xml:space="preserve"> к_________</w:t>
      </w:r>
      <w:r w:rsidR="0095659C">
        <w:rPr>
          <w:rFonts w:ascii="Times New Roman" w:hAnsi="Times New Roman" w:cs="Times New Roman"/>
          <w:b/>
          <w:sz w:val="24"/>
          <w:szCs w:val="24"/>
        </w:rPr>
        <w:t>______________</w:t>
      </w:r>
      <w:r w:rsidRPr="00235780">
        <w:rPr>
          <w:rFonts w:ascii="Times New Roman" w:hAnsi="Times New Roman" w:cs="Times New Roman"/>
          <w:b/>
          <w:sz w:val="24"/>
          <w:szCs w:val="24"/>
        </w:rPr>
        <w:t>___________</w:t>
      </w:r>
      <w:r w:rsidR="005E0997">
        <w:rPr>
          <w:rFonts w:ascii="Times New Roman" w:hAnsi="Times New Roman" w:cs="Times New Roman"/>
          <w:b/>
          <w:sz w:val="24"/>
          <w:szCs w:val="24"/>
        </w:rPr>
        <w:t>________________________</w:t>
      </w:r>
      <w:r w:rsidRPr="00235780">
        <w:rPr>
          <w:rFonts w:ascii="Times New Roman" w:hAnsi="Times New Roman" w:cs="Times New Roman"/>
          <w:b/>
          <w:sz w:val="24"/>
          <w:szCs w:val="24"/>
        </w:rPr>
        <w:t>_</w:t>
      </w:r>
      <w:r w:rsidR="005E09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5780">
        <w:rPr>
          <w:rFonts w:ascii="Times New Roman" w:hAnsi="Times New Roman" w:cs="Times New Roman"/>
          <w:b/>
          <w:sz w:val="24"/>
          <w:szCs w:val="24"/>
        </w:rPr>
        <w:t xml:space="preserve">для оказания первичной медико-санитарной помощи </w:t>
      </w:r>
      <w:r w:rsidRPr="00235780">
        <w:rPr>
          <w:rFonts w:ascii="Times New Roman" w:hAnsi="Times New Roman" w:cs="Times New Roman"/>
          <w:b/>
          <w:sz w:val="24"/>
          <w:szCs w:val="24"/>
        </w:rPr>
        <w:br/>
        <w:t>по состоянию     на 01_________20___</w:t>
      </w:r>
    </w:p>
    <w:p w:rsidR="00437A4D" w:rsidRPr="00235780" w:rsidRDefault="00437A4D" w:rsidP="001631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>Мы, нижеподписавшиеся, ______________________________________________________,</w:t>
      </w:r>
    </w:p>
    <w:p w:rsidR="00437A4D" w:rsidRDefault="00437A4D" w:rsidP="001631F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35780">
        <w:rPr>
          <w:rFonts w:ascii="Times New Roman" w:hAnsi="Times New Roman"/>
          <w:sz w:val="24"/>
          <w:szCs w:val="24"/>
        </w:rPr>
        <w:tab/>
      </w:r>
      <w:r w:rsidRPr="00235780">
        <w:rPr>
          <w:rFonts w:ascii="Times New Roman" w:hAnsi="Times New Roman"/>
          <w:sz w:val="24"/>
          <w:szCs w:val="24"/>
        </w:rPr>
        <w:tab/>
      </w:r>
      <w:r w:rsidRPr="00235780">
        <w:rPr>
          <w:rFonts w:ascii="Times New Roman" w:hAnsi="Times New Roman"/>
          <w:sz w:val="24"/>
          <w:szCs w:val="24"/>
        </w:rPr>
        <w:tab/>
      </w:r>
      <w:r w:rsidRPr="00235780">
        <w:rPr>
          <w:rFonts w:ascii="Times New Roman" w:hAnsi="Times New Roman"/>
          <w:sz w:val="24"/>
          <w:szCs w:val="24"/>
        </w:rPr>
        <w:tab/>
      </w:r>
      <w:r w:rsidRPr="00235780">
        <w:rPr>
          <w:rFonts w:ascii="Times New Roman" w:hAnsi="Times New Roman"/>
          <w:sz w:val="24"/>
          <w:szCs w:val="24"/>
        </w:rPr>
        <w:tab/>
      </w:r>
      <w:r w:rsidRPr="00235780">
        <w:rPr>
          <w:rFonts w:ascii="Times New Roman" w:hAnsi="Times New Roman"/>
          <w:sz w:val="16"/>
          <w:szCs w:val="16"/>
        </w:rPr>
        <w:t>(ФИО руководителя МО)</w:t>
      </w:r>
      <w:r w:rsidRPr="00235780">
        <w:rPr>
          <w:rFonts w:ascii="Times New Roman" w:hAnsi="Times New Roman"/>
          <w:sz w:val="16"/>
          <w:szCs w:val="16"/>
        </w:rPr>
        <w:tab/>
      </w:r>
      <w:r w:rsidRPr="00235780">
        <w:rPr>
          <w:rFonts w:ascii="Times New Roman" w:hAnsi="Times New Roman"/>
          <w:sz w:val="16"/>
          <w:szCs w:val="16"/>
        </w:rPr>
        <w:tab/>
      </w:r>
      <w:r w:rsidRPr="00235780">
        <w:rPr>
          <w:rFonts w:ascii="Times New Roman" w:hAnsi="Times New Roman"/>
          <w:sz w:val="16"/>
          <w:szCs w:val="16"/>
        </w:rPr>
        <w:tab/>
      </w:r>
    </w:p>
    <w:p w:rsidR="001631F9" w:rsidRPr="00235780" w:rsidRDefault="001631F9" w:rsidP="001631F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37A4D" w:rsidRPr="00235780" w:rsidRDefault="00437A4D" w:rsidP="001631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>и  ________________________________________________________________</w:t>
      </w:r>
      <w:r w:rsidR="00235780">
        <w:rPr>
          <w:rFonts w:ascii="Times New Roman" w:hAnsi="Times New Roman"/>
          <w:sz w:val="24"/>
          <w:szCs w:val="24"/>
        </w:rPr>
        <w:t>_____</w:t>
      </w:r>
      <w:r w:rsidRPr="00235780">
        <w:rPr>
          <w:rFonts w:ascii="Times New Roman" w:hAnsi="Times New Roman"/>
          <w:sz w:val="24"/>
          <w:szCs w:val="24"/>
        </w:rPr>
        <w:t>______,</w:t>
      </w:r>
    </w:p>
    <w:p w:rsidR="00437A4D" w:rsidRPr="00235780" w:rsidRDefault="00437A4D" w:rsidP="00437A4D">
      <w:pPr>
        <w:jc w:val="both"/>
        <w:rPr>
          <w:rFonts w:ascii="Times New Roman" w:hAnsi="Times New Roman"/>
          <w:sz w:val="16"/>
          <w:szCs w:val="16"/>
        </w:rPr>
      </w:pPr>
      <w:r w:rsidRPr="00235780">
        <w:rPr>
          <w:rFonts w:ascii="Times New Roman" w:hAnsi="Times New Roman"/>
          <w:sz w:val="24"/>
          <w:szCs w:val="24"/>
        </w:rPr>
        <w:tab/>
      </w:r>
      <w:r w:rsidRPr="00235780">
        <w:rPr>
          <w:rFonts w:ascii="Times New Roman" w:hAnsi="Times New Roman"/>
          <w:sz w:val="24"/>
          <w:szCs w:val="24"/>
        </w:rPr>
        <w:tab/>
      </w:r>
      <w:r w:rsidRPr="00235780">
        <w:rPr>
          <w:rFonts w:ascii="Times New Roman" w:hAnsi="Times New Roman"/>
          <w:sz w:val="24"/>
          <w:szCs w:val="24"/>
        </w:rPr>
        <w:tab/>
      </w:r>
      <w:r w:rsidRPr="00235780">
        <w:rPr>
          <w:rFonts w:ascii="Times New Roman" w:hAnsi="Times New Roman"/>
          <w:sz w:val="24"/>
          <w:szCs w:val="24"/>
        </w:rPr>
        <w:tab/>
      </w:r>
      <w:r w:rsidRPr="00235780">
        <w:rPr>
          <w:rFonts w:ascii="Times New Roman" w:hAnsi="Times New Roman"/>
          <w:sz w:val="24"/>
          <w:szCs w:val="24"/>
        </w:rPr>
        <w:tab/>
      </w:r>
      <w:r w:rsidRPr="00235780">
        <w:rPr>
          <w:rFonts w:ascii="Times New Roman" w:hAnsi="Times New Roman"/>
          <w:sz w:val="16"/>
          <w:szCs w:val="16"/>
        </w:rPr>
        <w:t>(ФИО руководителя СМО)</w:t>
      </w:r>
      <w:r w:rsidRPr="00235780">
        <w:rPr>
          <w:rFonts w:ascii="Times New Roman" w:hAnsi="Times New Roman"/>
          <w:sz w:val="16"/>
          <w:szCs w:val="16"/>
        </w:rPr>
        <w:tab/>
      </w:r>
      <w:r w:rsidRPr="00235780">
        <w:rPr>
          <w:rFonts w:ascii="Times New Roman" w:hAnsi="Times New Roman"/>
          <w:sz w:val="16"/>
          <w:szCs w:val="16"/>
        </w:rPr>
        <w:tab/>
      </w:r>
      <w:r w:rsidRPr="00235780">
        <w:rPr>
          <w:rFonts w:ascii="Times New Roman" w:hAnsi="Times New Roman"/>
          <w:sz w:val="16"/>
          <w:szCs w:val="16"/>
        </w:rPr>
        <w:tab/>
      </w:r>
      <w:r w:rsidRPr="00235780">
        <w:rPr>
          <w:rFonts w:ascii="Times New Roman" w:hAnsi="Times New Roman"/>
          <w:sz w:val="16"/>
          <w:szCs w:val="16"/>
        </w:rPr>
        <w:tab/>
      </w:r>
    </w:p>
    <w:p w:rsidR="00437A4D" w:rsidRPr="00235780" w:rsidRDefault="00437A4D" w:rsidP="00437A4D">
      <w:pPr>
        <w:jc w:val="both"/>
        <w:rPr>
          <w:rFonts w:ascii="Times New Roman" w:hAnsi="Times New Roman"/>
          <w:sz w:val="24"/>
          <w:szCs w:val="24"/>
        </w:rPr>
      </w:pPr>
      <w:r w:rsidRPr="00235780">
        <w:rPr>
          <w:rFonts w:ascii="Times New Roman" w:hAnsi="Times New Roman"/>
          <w:sz w:val="24"/>
          <w:szCs w:val="24"/>
        </w:rPr>
        <w:t xml:space="preserve"> составили настоящий акт о согласовании  численности застрахованных лиц, прикрепленных к  МО для оказания первичной медико-санитарной</w:t>
      </w:r>
      <w:r w:rsidR="001631F9">
        <w:rPr>
          <w:rFonts w:ascii="Times New Roman" w:hAnsi="Times New Roman"/>
          <w:sz w:val="24"/>
          <w:szCs w:val="24"/>
        </w:rPr>
        <w:t xml:space="preserve"> помощи</w:t>
      </w:r>
      <w:r w:rsidRPr="00235780">
        <w:rPr>
          <w:rFonts w:ascii="Times New Roman" w:hAnsi="Times New Roman"/>
          <w:sz w:val="24"/>
          <w:szCs w:val="24"/>
        </w:rPr>
        <w:t>:</w:t>
      </w:r>
    </w:p>
    <w:p w:rsidR="00437A4D" w:rsidRPr="00235780" w:rsidRDefault="00437A4D" w:rsidP="00437A4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37A4D" w:rsidRPr="00235780" w:rsidRDefault="00437A4D" w:rsidP="00437A4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57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(чел.)</w:t>
      </w:r>
    </w:p>
    <w:tbl>
      <w:tblPr>
        <w:tblW w:w="9606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160"/>
        <w:gridCol w:w="675"/>
        <w:gridCol w:w="675"/>
        <w:gridCol w:w="675"/>
        <w:gridCol w:w="675"/>
        <w:gridCol w:w="1080"/>
        <w:gridCol w:w="891"/>
        <w:gridCol w:w="1087"/>
        <w:gridCol w:w="1148"/>
      </w:tblGrid>
      <w:tr w:rsidR="00437A4D" w:rsidRPr="00235780" w:rsidTr="005E0997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Общее число застрахованных лиц,      прикрепленных к МО</w:t>
            </w:r>
          </w:p>
        </w:tc>
        <w:tc>
          <w:tcPr>
            <w:tcW w:w="69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В том числе по группам застрахованных лиц</w:t>
            </w:r>
          </w:p>
        </w:tc>
      </w:tr>
      <w:tr w:rsidR="00437A4D" w:rsidRPr="00235780" w:rsidTr="005E0997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235780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235780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19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 xml:space="preserve">трудоспособный </w:t>
            </w:r>
            <w:r w:rsidRPr="00235780">
              <w:rPr>
                <w:rFonts w:ascii="Times New Roman" w:hAnsi="Times New Roman" w:cs="Times New Roman"/>
                <w:sz w:val="24"/>
                <w:szCs w:val="24"/>
              </w:rPr>
              <w:br/>
              <w:t>возраст</w:t>
            </w: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пенсионеры</w:t>
            </w:r>
          </w:p>
        </w:tc>
      </w:tr>
      <w:tr w:rsidR="00437A4D" w:rsidRPr="00235780" w:rsidTr="005E0997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235780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235780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 xml:space="preserve">0 - 4  </w:t>
            </w:r>
            <w:r w:rsidRPr="00235780">
              <w:rPr>
                <w:rFonts w:ascii="Times New Roman" w:hAnsi="Times New Roman" w:cs="Times New Roman"/>
                <w:sz w:val="24"/>
                <w:szCs w:val="24"/>
              </w:rPr>
              <w:br/>
              <w:t>года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 xml:space="preserve">5 - 17  </w:t>
            </w:r>
            <w:r w:rsidRPr="00235780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18 - 59</w:t>
            </w:r>
            <w:r w:rsidRPr="00235780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18 - 54</w:t>
            </w:r>
            <w:r w:rsidRPr="00235780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60 лет и</w:t>
            </w:r>
            <w:r w:rsidRPr="00235780">
              <w:rPr>
                <w:rFonts w:ascii="Times New Roman" w:hAnsi="Times New Roman" w:cs="Times New Roman"/>
                <w:sz w:val="24"/>
                <w:szCs w:val="24"/>
              </w:rPr>
              <w:br/>
              <w:t>старше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55 лет и</w:t>
            </w:r>
            <w:r w:rsidRPr="00235780">
              <w:rPr>
                <w:rFonts w:ascii="Times New Roman" w:hAnsi="Times New Roman" w:cs="Times New Roman"/>
                <w:sz w:val="24"/>
                <w:szCs w:val="24"/>
              </w:rPr>
              <w:br/>
              <w:t>старше</w:t>
            </w:r>
          </w:p>
        </w:tc>
      </w:tr>
      <w:tr w:rsidR="00437A4D" w:rsidRPr="00235780" w:rsidTr="005E0997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235780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235780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муж.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муж.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муж.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муж.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235780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0"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</w:tr>
      <w:tr w:rsidR="00437A4D" w:rsidRPr="00235780" w:rsidTr="005E099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D" w:rsidRPr="00235780" w:rsidTr="005E099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235780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6D1" w:rsidRPr="00235780" w:rsidTr="005E099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Территориально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6D1" w:rsidRPr="00235780" w:rsidTr="005E099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По заявлению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D1" w:rsidRPr="00235780" w:rsidRDefault="000E4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7A4D" w:rsidRPr="00066E2D" w:rsidRDefault="00437A4D" w:rsidP="00437A4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931817" w:rsidP="00437A4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37A4D" w:rsidRPr="00066E2D" w:rsidRDefault="00437A4D" w:rsidP="0072781E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66E2D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Приложение  № 6</w:t>
      </w:r>
    </w:p>
    <w:p w:rsidR="00437A4D" w:rsidRPr="00066E2D" w:rsidRDefault="00437A4D" w:rsidP="0072781E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66E2D">
        <w:rPr>
          <w:rFonts w:ascii="Times New Roman" w:hAnsi="Times New Roman"/>
          <w:sz w:val="28"/>
          <w:szCs w:val="28"/>
        </w:rPr>
        <w:t xml:space="preserve">                                                                      к Порядку учета застрахованных лиц</w:t>
      </w:r>
    </w:p>
    <w:p w:rsidR="00437A4D" w:rsidRPr="00066E2D" w:rsidRDefault="00437A4D" w:rsidP="007278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0E46D1" w:rsidRDefault="00437A4D" w:rsidP="00437A4D">
      <w:pPr>
        <w:spacing w:line="360" w:lineRule="auto"/>
        <w:ind w:right="-1"/>
        <w:rPr>
          <w:rFonts w:ascii="Times New Roman" w:hAnsi="Times New Roman"/>
          <w:b/>
          <w:sz w:val="24"/>
          <w:szCs w:val="24"/>
        </w:rPr>
      </w:pPr>
      <w:r w:rsidRPr="000E46D1">
        <w:rPr>
          <w:rFonts w:ascii="Times New Roman" w:hAnsi="Times New Roman"/>
          <w:b/>
          <w:sz w:val="24"/>
          <w:szCs w:val="24"/>
        </w:rPr>
        <w:t>Сведения о  численности лиц, прикрепленных к медицинским организациям Забайкальского края  для оказания первичной медико-санитарной помощи, застрахованных в  СМО  ______________________________________, по состоянию     на 01_________20___</w:t>
      </w:r>
    </w:p>
    <w:p w:rsidR="00437A4D" w:rsidRPr="000E46D1" w:rsidRDefault="00437A4D" w:rsidP="00437A4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37A4D" w:rsidRPr="000E46D1" w:rsidRDefault="00437A4D" w:rsidP="00437A4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46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(чел.)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1276"/>
        <w:gridCol w:w="709"/>
        <w:gridCol w:w="567"/>
        <w:gridCol w:w="708"/>
        <w:gridCol w:w="567"/>
        <w:gridCol w:w="709"/>
        <w:gridCol w:w="709"/>
        <w:gridCol w:w="992"/>
        <w:gridCol w:w="1276"/>
      </w:tblGrid>
      <w:tr w:rsidR="00437A4D" w:rsidRPr="000E46D1" w:rsidTr="00437A4D">
        <w:trPr>
          <w:cantSplit/>
          <w:trHeight w:val="240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Наименование  МО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 xml:space="preserve">Общее число </w:t>
            </w:r>
            <w:proofErr w:type="spellStart"/>
            <w:proofErr w:type="gramStart"/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застрахо-ванных</w:t>
            </w:r>
            <w:proofErr w:type="spellEnd"/>
            <w:proofErr w:type="gramEnd"/>
            <w:r w:rsidRPr="000E46D1">
              <w:rPr>
                <w:rFonts w:ascii="Times New Roman" w:hAnsi="Times New Roman" w:cs="Times New Roman"/>
                <w:sz w:val="24"/>
                <w:szCs w:val="24"/>
              </w:rPr>
              <w:t xml:space="preserve"> лиц,      </w:t>
            </w:r>
            <w:proofErr w:type="spellStart"/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прикреп-ленных</w:t>
            </w:r>
            <w:proofErr w:type="spellEnd"/>
            <w:r w:rsidRPr="000E46D1">
              <w:rPr>
                <w:rFonts w:ascii="Times New Roman" w:hAnsi="Times New Roman" w:cs="Times New Roman"/>
                <w:sz w:val="24"/>
                <w:szCs w:val="24"/>
              </w:rPr>
              <w:t xml:space="preserve"> к МО</w:t>
            </w:r>
          </w:p>
        </w:tc>
        <w:tc>
          <w:tcPr>
            <w:tcW w:w="62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В том числе по группам застрахованных лиц</w:t>
            </w:r>
          </w:p>
        </w:tc>
      </w:tr>
      <w:tr w:rsidR="00437A4D" w:rsidRPr="000E46D1" w:rsidTr="00437A4D">
        <w:trPr>
          <w:cantSplit/>
          <w:trHeight w:val="360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0E46D1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0E46D1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Трудоспо-собный</w:t>
            </w:r>
            <w:proofErr w:type="spellEnd"/>
            <w:proofErr w:type="gramEnd"/>
            <w:r w:rsidRPr="000E4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6D1">
              <w:rPr>
                <w:rFonts w:ascii="Times New Roman" w:hAnsi="Times New Roman" w:cs="Times New Roman"/>
                <w:sz w:val="24"/>
                <w:szCs w:val="24"/>
              </w:rPr>
              <w:br/>
              <w:t>возраст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пенсионеры</w:t>
            </w:r>
          </w:p>
        </w:tc>
      </w:tr>
      <w:tr w:rsidR="00437A4D" w:rsidRPr="000E46D1" w:rsidTr="00437A4D">
        <w:trPr>
          <w:cantSplit/>
          <w:trHeight w:val="360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0E46D1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0E46D1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 xml:space="preserve">0 - 4  </w:t>
            </w:r>
            <w:r w:rsidRPr="000E46D1">
              <w:rPr>
                <w:rFonts w:ascii="Times New Roman" w:hAnsi="Times New Roman" w:cs="Times New Roman"/>
                <w:sz w:val="24"/>
                <w:szCs w:val="24"/>
              </w:rPr>
              <w:br/>
              <w:t>года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 xml:space="preserve">5 - 17  </w:t>
            </w:r>
            <w:r w:rsidRPr="000E46D1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18 - 59</w:t>
            </w:r>
            <w:r w:rsidRPr="000E46D1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18 - 54</w:t>
            </w:r>
            <w:r w:rsidRPr="000E46D1">
              <w:rPr>
                <w:rFonts w:ascii="Times New Roman" w:hAnsi="Times New Roman" w:cs="Times New Roman"/>
                <w:sz w:val="24"/>
                <w:szCs w:val="24"/>
              </w:rPr>
              <w:br/>
              <w:t>лет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60 лет и</w:t>
            </w:r>
            <w:r w:rsidRPr="000E46D1">
              <w:rPr>
                <w:rFonts w:ascii="Times New Roman" w:hAnsi="Times New Roman" w:cs="Times New Roman"/>
                <w:sz w:val="24"/>
                <w:szCs w:val="24"/>
              </w:rPr>
              <w:br/>
              <w:t>старше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55 лет и</w:t>
            </w:r>
            <w:r w:rsidRPr="000E46D1">
              <w:rPr>
                <w:rFonts w:ascii="Times New Roman" w:hAnsi="Times New Roman" w:cs="Times New Roman"/>
                <w:sz w:val="24"/>
                <w:szCs w:val="24"/>
              </w:rPr>
              <w:br/>
              <w:t>старше</w:t>
            </w:r>
          </w:p>
        </w:tc>
      </w:tr>
      <w:tr w:rsidR="00437A4D" w:rsidRPr="000E46D1" w:rsidTr="00437A4D">
        <w:trPr>
          <w:cantSplit/>
          <w:trHeight w:val="240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0E46D1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A4D" w:rsidRPr="000E46D1" w:rsidRDefault="0043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муж.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муж.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муж.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муж.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жен.</w:t>
            </w:r>
          </w:p>
        </w:tc>
      </w:tr>
      <w:tr w:rsidR="00437A4D" w:rsidRPr="000E46D1" w:rsidTr="00437A4D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МО №</w:t>
            </w:r>
            <w:r w:rsidRPr="000E4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1F9" w:rsidRPr="000E46D1" w:rsidTr="00437A4D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31F9" w:rsidRPr="000E46D1" w:rsidRDefault="001631F9" w:rsidP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1F9" w:rsidRPr="000E46D1" w:rsidTr="00437A4D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1F9" w:rsidRPr="000E46D1" w:rsidTr="00437A4D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заявлению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D" w:rsidRPr="000E46D1" w:rsidTr="00437A4D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D" w:rsidRPr="000E46D1" w:rsidTr="00437A4D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1631F9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МО №</w:t>
            </w:r>
            <w:r w:rsidRPr="00163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1F9" w:rsidRPr="000E46D1" w:rsidTr="00654FFF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1F9" w:rsidRPr="000E46D1" w:rsidTr="00654FFF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1F9" w:rsidRPr="000E46D1" w:rsidTr="00654FFF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заявлению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D" w:rsidRPr="000E46D1" w:rsidTr="00437A4D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163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6D1">
              <w:rPr>
                <w:rFonts w:ascii="Times New Roman" w:hAnsi="Times New Roman" w:cs="Times New Roman"/>
                <w:sz w:val="24"/>
                <w:szCs w:val="24"/>
              </w:rPr>
              <w:t>по всем МО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A4D" w:rsidRPr="000E46D1" w:rsidRDefault="00437A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1F9" w:rsidRPr="000E46D1" w:rsidTr="00654FFF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1F9" w:rsidRPr="000E46D1" w:rsidTr="00654FFF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1F9" w:rsidRPr="000E46D1" w:rsidTr="00654FFF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заявлению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1F9" w:rsidRPr="000E46D1" w:rsidRDefault="001631F9" w:rsidP="00654F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7A4D" w:rsidRPr="000E46D1" w:rsidRDefault="00437A4D" w:rsidP="00437A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7A4D" w:rsidRPr="000E46D1" w:rsidRDefault="00437A4D" w:rsidP="00437A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7A4D" w:rsidRPr="00066E2D" w:rsidRDefault="00437A4D" w:rsidP="00437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Default="00437A4D" w:rsidP="00437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31817" w:rsidRPr="00066E2D" w:rsidRDefault="00931817" w:rsidP="00437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437A4D" w:rsidP="00437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066E2D" w:rsidRDefault="00931817" w:rsidP="00437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37A4D" w:rsidRPr="00066E2D" w:rsidRDefault="00437A4D" w:rsidP="001631F9">
      <w:pPr>
        <w:pStyle w:val="consplustitle"/>
        <w:ind w:left="6372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66E2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Приложение № 7</w:t>
      </w:r>
    </w:p>
    <w:p w:rsidR="00437A4D" w:rsidRPr="00066E2D" w:rsidRDefault="00437A4D" w:rsidP="001631F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66E2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к Порядку учета застрахованных лиц</w:t>
      </w:r>
    </w:p>
    <w:p w:rsidR="00437A4D" w:rsidRPr="00066E2D" w:rsidRDefault="00437A4D" w:rsidP="00437A4D">
      <w:pPr>
        <w:jc w:val="right"/>
        <w:rPr>
          <w:rFonts w:ascii="Times New Roman" w:eastAsia="Calibri" w:hAnsi="Times New Roman"/>
          <w:sz w:val="28"/>
          <w:szCs w:val="28"/>
        </w:rPr>
      </w:pPr>
    </w:p>
    <w:p w:rsidR="00437A4D" w:rsidRPr="00066E2D" w:rsidRDefault="001631F9" w:rsidP="00437A4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437A4D" w:rsidRPr="00066E2D">
        <w:rPr>
          <w:rFonts w:ascii="Times New Roman" w:hAnsi="Times New Roman" w:cs="Times New Roman"/>
          <w:sz w:val="28"/>
          <w:szCs w:val="28"/>
        </w:rPr>
        <w:t xml:space="preserve">обработки информации о выборе  МО застрахованными лицами </w:t>
      </w:r>
    </w:p>
    <w:p w:rsidR="00437A4D" w:rsidRPr="00066E2D" w:rsidRDefault="00437A4D" w:rsidP="00437A4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6E2D">
        <w:rPr>
          <w:rFonts w:ascii="Times New Roman" w:hAnsi="Times New Roman" w:cs="Times New Roman"/>
          <w:sz w:val="28"/>
          <w:szCs w:val="28"/>
        </w:rPr>
        <w:t>№_____ от _______________</w:t>
      </w:r>
    </w:p>
    <w:p w:rsidR="00437A4D" w:rsidRPr="00066E2D" w:rsidRDefault="00437A4D" w:rsidP="00437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F304A" w:rsidRDefault="00437A4D" w:rsidP="00437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6E2D">
        <w:rPr>
          <w:rFonts w:ascii="Times New Roman" w:hAnsi="Times New Roman" w:cs="Times New Roman"/>
          <w:sz w:val="28"/>
          <w:szCs w:val="28"/>
        </w:rPr>
        <w:t>Наименование СМО____________________</w:t>
      </w:r>
    </w:p>
    <w:p w:rsidR="005F304A" w:rsidRDefault="005F304A" w:rsidP="00437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37A4D" w:rsidRPr="00066E2D" w:rsidRDefault="00437A4D" w:rsidP="00437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6E2D">
        <w:rPr>
          <w:rFonts w:ascii="Times New Roman" w:hAnsi="Times New Roman" w:cs="Times New Roman"/>
          <w:sz w:val="28"/>
          <w:szCs w:val="28"/>
        </w:rPr>
        <w:t>Наименование МО_____________________</w:t>
      </w:r>
    </w:p>
    <w:p w:rsidR="005F304A" w:rsidRDefault="005F304A" w:rsidP="00437A4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37A4D" w:rsidRPr="00066E2D" w:rsidRDefault="00437A4D" w:rsidP="00437A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66E2D">
        <w:rPr>
          <w:rFonts w:ascii="Times New Roman" w:hAnsi="Times New Roman" w:cs="Times New Roman"/>
          <w:sz w:val="28"/>
          <w:szCs w:val="28"/>
        </w:rPr>
        <w:t>Отчетный период ____________________</w:t>
      </w:r>
    </w:p>
    <w:p w:rsidR="00437A4D" w:rsidRPr="00066E2D" w:rsidRDefault="00437A4D" w:rsidP="00437A4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37A4D" w:rsidRPr="00066E2D" w:rsidRDefault="00437A4D" w:rsidP="00437A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66E2D">
        <w:rPr>
          <w:rFonts w:ascii="Times New Roman" w:hAnsi="Times New Roman" w:cs="Times New Roman"/>
          <w:sz w:val="28"/>
          <w:szCs w:val="28"/>
        </w:rPr>
        <w:t xml:space="preserve">Количество  представленных в СМО записей </w:t>
      </w:r>
      <w:proofErr w:type="gramStart"/>
      <w:r w:rsidRPr="00066E2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66E2D">
        <w:rPr>
          <w:rFonts w:ascii="Times New Roman" w:hAnsi="Times New Roman" w:cs="Times New Roman"/>
          <w:sz w:val="28"/>
          <w:szCs w:val="28"/>
        </w:rPr>
        <w:t xml:space="preserve"> застрахованных, принятых на медицинское обслуживание в МО  ________________________</w:t>
      </w:r>
    </w:p>
    <w:p w:rsidR="00437A4D" w:rsidRPr="00066E2D" w:rsidRDefault="00437A4D" w:rsidP="00437A4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37A4D" w:rsidRPr="00066E2D" w:rsidRDefault="00437A4D" w:rsidP="00437A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66E2D">
        <w:rPr>
          <w:rFonts w:ascii="Times New Roman" w:hAnsi="Times New Roman" w:cs="Times New Roman"/>
          <w:sz w:val="28"/>
          <w:szCs w:val="28"/>
        </w:rPr>
        <w:t>Количество  записей, по которым СМО приняла информацию о выборе МО ______________</w:t>
      </w:r>
    </w:p>
    <w:p w:rsidR="00437A4D" w:rsidRPr="00066E2D" w:rsidRDefault="00437A4D" w:rsidP="00437A4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37A4D" w:rsidRPr="00066E2D" w:rsidRDefault="00437A4D" w:rsidP="00437A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66E2D">
        <w:rPr>
          <w:rFonts w:ascii="Times New Roman" w:hAnsi="Times New Roman" w:cs="Times New Roman"/>
          <w:sz w:val="28"/>
          <w:szCs w:val="28"/>
        </w:rPr>
        <w:t>Количество  записей, по которым СМО не приняла информацию о выборе МО ____, в т.ч.</w:t>
      </w:r>
    </w:p>
    <w:p w:rsidR="00437A4D" w:rsidRPr="00066E2D" w:rsidRDefault="00437A4D" w:rsidP="00437A4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54"/>
        <w:gridCol w:w="1617"/>
      </w:tblGrid>
      <w:tr w:rsidR="00437A4D" w:rsidRPr="00066E2D" w:rsidTr="00437A4D"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 w:rsidP="00F8565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Причина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записей</w:t>
            </w:r>
          </w:p>
        </w:tc>
      </w:tr>
      <w:tr w:rsidR="00437A4D" w:rsidRPr="00066E2D" w:rsidTr="00437A4D"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Дублирующая запись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7A4D" w:rsidRPr="00066E2D" w:rsidTr="00437A4D"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ЗЛ подлежит прикреплению к </w:t>
            </w:r>
            <w:proofErr w:type="gramStart"/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данной</w:t>
            </w:r>
            <w:proofErr w:type="gramEnd"/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 по территориальному принципу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7A4D" w:rsidRPr="00066E2D" w:rsidTr="00437A4D"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ЗЛ не подлежит прикреплению к </w:t>
            </w:r>
            <w:proofErr w:type="gramStart"/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данной</w:t>
            </w:r>
            <w:proofErr w:type="gramEnd"/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 по возрастному критерию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7A4D" w:rsidRPr="00066E2D" w:rsidTr="00437A4D"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ЗЛ реализовало право выбора МО в данном календарном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7A4D" w:rsidRPr="00066E2D" w:rsidTr="00437A4D"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Факт страхования </w:t>
            </w:r>
            <w:proofErr w:type="gramStart"/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данной СМО не установлен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7A4D" w:rsidRPr="00066E2D" w:rsidTr="00437A4D"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Персональные данные ЗЛ не соответствуют регистру </w:t>
            </w:r>
            <w:proofErr w:type="gramStart"/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застрахованных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7A4D" w:rsidRPr="00066E2D" w:rsidTr="00437A4D"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66E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причины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4D" w:rsidRPr="00066E2D" w:rsidRDefault="00437A4D" w:rsidP="00F856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37A4D" w:rsidRPr="00066E2D" w:rsidRDefault="00437A4D" w:rsidP="00437A4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37A4D" w:rsidRPr="00066E2D" w:rsidRDefault="00437A4D" w:rsidP="00437A4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37A4D" w:rsidRPr="00066E2D" w:rsidRDefault="00437A4D" w:rsidP="005E09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6E2D">
        <w:rPr>
          <w:rFonts w:ascii="Times New Roman" w:hAnsi="Times New Roman" w:cs="Times New Roman"/>
          <w:bCs/>
          <w:sz w:val="28"/>
          <w:szCs w:val="28"/>
        </w:rPr>
        <w:t>Специалист СМО,</w:t>
      </w:r>
      <w:r w:rsidRPr="00066E2D">
        <w:rPr>
          <w:rFonts w:ascii="Times New Roman" w:hAnsi="Times New Roman" w:cs="Times New Roman"/>
          <w:sz w:val="28"/>
          <w:szCs w:val="28"/>
        </w:rPr>
        <w:t xml:space="preserve"> проводивший обработку информации</w:t>
      </w:r>
      <w:r w:rsidR="005E0997">
        <w:rPr>
          <w:rFonts w:ascii="Times New Roman" w:hAnsi="Times New Roman" w:cs="Times New Roman"/>
          <w:sz w:val="28"/>
          <w:szCs w:val="28"/>
        </w:rPr>
        <w:t>__________________</w:t>
      </w:r>
    </w:p>
    <w:p w:rsidR="00437A4D" w:rsidRPr="00066E2D" w:rsidRDefault="00437A4D" w:rsidP="00437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37A4D" w:rsidRPr="00066E2D" w:rsidRDefault="00437A4D" w:rsidP="00437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6E2D">
        <w:rPr>
          <w:rFonts w:ascii="Times New Roman" w:hAnsi="Times New Roman" w:cs="Times New Roman"/>
          <w:sz w:val="28"/>
          <w:szCs w:val="28"/>
        </w:rPr>
        <w:t>Дата____</w:t>
      </w:r>
      <w:r w:rsidR="005E0997">
        <w:rPr>
          <w:rFonts w:ascii="Times New Roman" w:hAnsi="Times New Roman" w:cs="Times New Roman"/>
          <w:sz w:val="28"/>
          <w:szCs w:val="28"/>
        </w:rPr>
        <w:t>__________</w:t>
      </w:r>
    </w:p>
    <w:p w:rsidR="006F26FA" w:rsidRPr="00066E2D" w:rsidRDefault="006F26FA">
      <w:pPr>
        <w:rPr>
          <w:rFonts w:ascii="Times New Roman" w:hAnsi="Times New Roman"/>
          <w:sz w:val="28"/>
          <w:szCs w:val="28"/>
        </w:rPr>
      </w:pPr>
    </w:p>
    <w:sectPr w:rsidR="006F26FA" w:rsidRPr="00066E2D" w:rsidSect="00F35EA2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F21" w:rsidRDefault="004F5F21" w:rsidP="002D1785">
      <w:pPr>
        <w:spacing w:after="0" w:line="240" w:lineRule="auto"/>
      </w:pPr>
      <w:r>
        <w:separator/>
      </w:r>
    </w:p>
  </w:endnote>
  <w:endnote w:type="continuationSeparator" w:id="1">
    <w:p w:rsidR="004F5F21" w:rsidRDefault="004F5F21" w:rsidP="002D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F21" w:rsidRDefault="004F5F21" w:rsidP="002D1785">
      <w:pPr>
        <w:spacing w:after="0" w:line="240" w:lineRule="auto"/>
      </w:pPr>
      <w:r>
        <w:separator/>
      </w:r>
    </w:p>
  </w:footnote>
  <w:footnote w:type="continuationSeparator" w:id="1">
    <w:p w:rsidR="004F5F21" w:rsidRDefault="004F5F21" w:rsidP="002D1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092"/>
    <w:multiLevelType w:val="hybridMultilevel"/>
    <w:tmpl w:val="F3E8A90C"/>
    <w:lvl w:ilvl="0" w:tplc="DBF8763C">
      <w:numFmt w:val="none"/>
      <w:lvlText w:val=""/>
      <w:lvlJc w:val="left"/>
      <w:pPr>
        <w:tabs>
          <w:tab w:val="num" w:pos="2136"/>
        </w:tabs>
        <w:ind w:left="0" w:firstLine="0"/>
      </w:pPr>
    </w:lvl>
    <w:lvl w:ilvl="1" w:tplc="762844CE">
      <w:start w:val="1"/>
      <w:numFmt w:val="lowerLetter"/>
      <w:lvlText w:val="%2."/>
      <w:lvlJc w:val="left"/>
      <w:pPr>
        <w:tabs>
          <w:tab w:val="num" w:pos="3216"/>
        </w:tabs>
        <w:ind w:left="3216" w:hanging="360"/>
      </w:pPr>
    </w:lvl>
    <w:lvl w:ilvl="2" w:tplc="054214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CE30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0679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BC17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E4AD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204C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D21D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DE193F"/>
    <w:multiLevelType w:val="multilevel"/>
    <w:tmpl w:val="47CCB540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2">
    <w:nsid w:val="12672D3E"/>
    <w:multiLevelType w:val="hybridMultilevel"/>
    <w:tmpl w:val="AE70940C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6C2964"/>
    <w:multiLevelType w:val="multilevel"/>
    <w:tmpl w:val="57106AD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0F632C2"/>
    <w:multiLevelType w:val="multilevel"/>
    <w:tmpl w:val="182E1E8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BB7438D"/>
    <w:multiLevelType w:val="multilevel"/>
    <w:tmpl w:val="845C29D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F6445F7"/>
    <w:multiLevelType w:val="multilevel"/>
    <w:tmpl w:val="89D2B164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9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8">
    <w:nsid w:val="34887B97"/>
    <w:multiLevelType w:val="multilevel"/>
    <w:tmpl w:val="EB8E52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5C459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D0F242C"/>
    <w:multiLevelType w:val="multilevel"/>
    <w:tmpl w:val="EB8E52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4D6F6DAD"/>
    <w:multiLevelType w:val="hybridMultilevel"/>
    <w:tmpl w:val="B83C8B12"/>
    <w:lvl w:ilvl="0" w:tplc="429231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2A315B"/>
    <w:multiLevelType w:val="multilevel"/>
    <w:tmpl w:val="3F46CB7A"/>
    <w:lvl w:ilvl="0">
      <w:start w:val="4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5A1F320E"/>
    <w:multiLevelType w:val="hybridMultilevel"/>
    <w:tmpl w:val="F326BBD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3A7B02"/>
    <w:multiLevelType w:val="hybridMultilevel"/>
    <w:tmpl w:val="50D43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91250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6C8D26C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left="0" w:firstLine="709"/>
      </w:pPr>
      <w:rPr>
        <w:rFonts w:cs="Times New Roman"/>
        <w:vanish/>
        <w:webHidden w:val="0"/>
        <w:specVanish w:val="0"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928" w:hanging="360"/>
      </w:pPr>
      <w:rPr>
        <w:rFonts w:cs="Times New Roman"/>
        <w:b/>
        <w:i w:val="0"/>
        <w:vanish w:val="0"/>
        <w:webHidden w:val="0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>
    <w:nsid w:val="70A70AC0"/>
    <w:multiLevelType w:val="hybridMultilevel"/>
    <w:tmpl w:val="50D43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D84570"/>
    <w:multiLevelType w:val="hybridMultilevel"/>
    <w:tmpl w:val="1D64E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5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4"/>
  </w:num>
  <w:num w:numId="31">
    <w:abstractNumId w:val="15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2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7A4D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6CFA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A70"/>
    <w:rsid w:val="00036B68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9F7"/>
    <w:rsid w:val="00047A9C"/>
    <w:rsid w:val="00050041"/>
    <w:rsid w:val="00050993"/>
    <w:rsid w:val="00050C98"/>
    <w:rsid w:val="00051195"/>
    <w:rsid w:val="00051D41"/>
    <w:rsid w:val="0005285D"/>
    <w:rsid w:val="000528BC"/>
    <w:rsid w:val="000531F7"/>
    <w:rsid w:val="00053699"/>
    <w:rsid w:val="00053830"/>
    <w:rsid w:val="00054AA2"/>
    <w:rsid w:val="00054C43"/>
    <w:rsid w:val="00055652"/>
    <w:rsid w:val="00055892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6E2D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6EC8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4BA6"/>
    <w:rsid w:val="000B4C5F"/>
    <w:rsid w:val="000B4D78"/>
    <w:rsid w:val="000B54F0"/>
    <w:rsid w:val="000B5C93"/>
    <w:rsid w:val="000B6095"/>
    <w:rsid w:val="000B60A6"/>
    <w:rsid w:val="000B6479"/>
    <w:rsid w:val="000B6FAA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434"/>
    <w:rsid w:val="000D7FCD"/>
    <w:rsid w:val="000E098A"/>
    <w:rsid w:val="000E0A0E"/>
    <w:rsid w:val="000E172B"/>
    <w:rsid w:val="000E1DB9"/>
    <w:rsid w:val="000E3361"/>
    <w:rsid w:val="000E3633"/>
    <w:rsid w:val="000E46D1"/>
    <w:rsid w:val="000E476A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C24"/>
    <w:rsid w:val="000F6A4B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1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5D6"/>
    <w:rsid w:val="00152733"/>
    <w:rsid w:val="0015286A"/>
    <w:rsid w:val="00153129"/>
    <w:rsid w:val="001531A2"/>
    <w:rsid w:val="00153311"/>
    <w:rsid w:val="001540F8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1F9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B40"/>
    <w:rsid w:val="001E2DBD"/>
    <w:rsid w:val="001E2E1E"/>
    <w:rsid w:val="001E30BA"/>
    <w:rsid w:val="001E4260"/>
    <w:rsid w:val="001E55D1"/>
    <w:rsid w:val="001E5EA3"/>
    <w:rsid w:val="001E62D0"/>
    <w:rsid w:val="001E6BA9"/>
    <w:rsid w:val="001E6CD8"/>
    <w:rsid w:val="001E70F8"/>
    <w:rsid w:val="001F0686"/>
    <w:rsid w:val="001F06DD"/>
    <w:rsid w:val="001F147D"/>
    <w:rsid w:val="001F1514"/>
    <w:rsid w:val="001F1F77"/>
    <w:rsid w:val="001F2B66"/>
    <w:rsid w:val="001F3166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580"/>
    <w:rsid w:val="00202148"/>
    <w:rsid w:val="0020251E"/>
    <w:rsid w:val="0020519B"/>
    <w:rsid w:val="00205323"/>
    <w:rsid w:val="0020537F"/>
    <w:rsid w:val="0020547B"/>
    <w:rsid w:val="002054F0"/>
    <w:rsid w:val="0020585F"/>
    <w:rsid w:val="0020688C"/>
    <w:rsid w:val="002071BA"/>
    <w:rsid w:val="002071D9"/>
    <w:rsid w:val="002076BF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68D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87B"/>
    <w:rsid w:val="00233EA2"/>
    <w:rsid w:val="00234180"/>
    <w:rsid w:val="00235780"/>
    <w:rsid w:val="0023609A"/>
    <w:rsid w:val="002360D7"/>
    <w:rsid w:val="00236294"/>
    <w:rsid w:val="0023665F"/>
    <w:rsid w:val="00236BC7"/>
    <w:rsid w:val="00236D01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0A6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559"/>
    <w:rsid w:val="002915AD"/>
    <w:rsid w:val="0029198D"/>
    <w:rsid w:val="00291A1B"/>
    <w:rsid w:val="00291E64"/>
    <w:rsid w:val="0029262F"/>
    <w:rsid w:val="00293344"/>
    <w:rsid w:val="00293457"/>
    <w:rsid w:val="00293518"/>
    <w:rsid w:val="00294A10"/>
    <w:rsid w:val="0029568D"/>
    <w:rsid w:val="00295C26"/>
    <w:rsid w:val="00295CCF"/>
    <w:rsid w:val="002968DC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72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1785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60E1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335A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15BE"/>
    <w:rsid w:val="003021DD"/>
    <w:rsid w:val="0030259F"/>
    <w:rsid w:val="00302748"/>
    <w:rsid w:val="00302FA9"/>
    <w:rsid w:val="0030367F"/>
    <w:rsid w:val="0030428E"/>
    <w:rsid w:val="003045BA"/>
    <w:rsid w:val="00304700"/>
    <w:rsid w:val="0030488D"/>
    <w:rsid w:val="00304994"/>
    <w:rsid w:val="00304F45"/>
    <w:rsid w:val="00304F8D"/>
    <w:rsid w:val="003057F1"/>
    <w:rsid w:val="00306344"/>
    <w:rsid w:val="00306614"/>
    <w:rsid w:val="00306FC8"/>
    <w:rsid w:val="003074E7"/>
    <w:rsid w:val="003104AC"/>
    <w:rsid w:val="00310E2B"/>
    <w:rsid w:val="00311C6B"/>
    <w:rsid w:val="003135F1"/>
    <w:rsid w:val="003136D4"/>
    <w:rsid w:val="00313B0F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4E"/>
    <w:rsid w:val="00324171"/>
    <w:rsid w:val="0032521E"/>
    <w:rsid w:val="0032599E"/>
    <w:rsid w:val="00325E07"/>
    <w:rsid w:val="00326603"/>
    <w:rsid w:val="00327044"/>
    <w:rsid w:val="00327A0C"/>
    <w:rsid w:val="003302D1"/>
    <w:rsid w:val="00330A08"/>
    <w:rsid w:val="00331A41"/>
    <w:rsid w:val="00331EC6"/>
    <w:rsid w:val="003321C8"/>
    <w:rsid w:val="00332E9D"/>
    <w:rsid w:val="0033425B"/>
    <w:rsid w:val="00335828"/>
    <w:rsid w:val="00336103"/>
    <w:rsid w:val="003367E0"/>
    <w:rsid w:val="003378F4"/>
    <w:rsid w:val="00337A0B"/>
    <w:rsid w:val="00337B76"/>
    <w:rsid w:val="0034004E"/>
    <w:rsid w:val="003403CE"/>
    <w:rsid w:val="00340967"/>
    <w:rsid w:val="003409F1"/>
    <w:rsid w:val="00340FC4"/>
    <w:rsid w:val="003421D4"/>
    <w:rsid w:val="00342B13"/>
    <w:rsid w:val="00342C9D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6523"/>
    <w:rsid w:val="003566EE"/>
    <w:rsid w:val="003570E1"/>
    <w:rsid w:val="003570EA"/>
    <w:rsid w:val="003579DD"/>
    <w:rsid w:val="003579ED"/>
    <w:rsid w:val="00360109"/>
    <w:rsid w:val="0036064D"/>
    <w:rsid w:val="0036096B"/>
    <w:rsid w:val="00360F45"/>
    <w:rsid w:val="00361109"/>
    <w:rsid w:val="00361C7A"/>
    <w:rsid w:val="00362D1D"/>
    <w:rsid w:val="00363090"/>
    <w:rsid w:val="00363304"/>
    <w:rsid w:val="00365031"/>
    <w:rsid w:val="00365043"/>
    <w:rsid w:val="00365347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309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4D50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62F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C0A35"/>
    <w:rsid w:val="003C1937"/>
    <w:rsid w:val="003C3C5D"/>
    <w:rsid w:val="003C3E33"/>
    <w:rsid w:val="003C4117"/>
    <w:rsid w:val="003C4BB5"/>
    <w:rsid w:val="003C5735"/>
    <w:rsid w:val="003C5FE0"/>
    <w:rsid w:val="003C6819"/>
    <w:rsid w:val="003C6B23"/>
    <w:rsid w:val="003C6C44"/>
    <w:rsid w:val="003C711A"/>
    <w:rsid w:val="003C7F6C"/>
    <w:rsid w:val="003D0067"/>
    <w:rsid w:val="003D0B88"/>
    <w:rsid w:val="003D107B"/>
    <w:rsid w:val="003D13BF"/>
    <w:rsid w:val="003D1A5A"/>
    <w:rsid w:val="003D1EFE"/>
    <w:rsid w:val="003D2136"/>
    <w:rsid w:val="003D2280"/>
    <w:rsid w:val="003D26AF"/>
    <w:rsid w:val="003D3917"/>
    <w:rsid w:val="003D4083"/>
    <w:rsid w:val="003D45AC"/>
    <w:rsid w:val="003D4B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4D2A"/>
    <w:rsid w:val="00415308"/>
    <w:rsid w:val="00415DF6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CBF"/>
    <w:rsid w:val="00434794"/>
    <w:rsid w:val="00435261"/>
    <w:rsid w:val="0043579F"/>
    <w:rsid w:val="004359F8"/>
    <w:rsid w:val="00435FD9"/>
    <w:rsid w:val="004364E0"/>
    <w:rsid w:val="00437A4D"/>
    <w:rsid w:val="0044012D"/>
    <w:rsid w:val="00440BD7"/>
    <w:rsid w:val="00441934"/>
    <w:rsid w:val="00442175"/>
    <w:rsid w:val="004421C8"/>
    <w:rsid w:val="00442562"/>
    <w:rsid w:val="004426FF"/>
    <w:rsid w:val="0044291B"/>
    <w:rsid w:val="00442BA5"/>
    <w:rsid w:val="00442C3C"/>
    <w:rsid w:val="004430B5"/>
    <w:rsid w:val="00443158"/>
    <w:rsid w:val="004444F3"/>
    <w:rsid w:val="00444CE7"/>
    <w:rsid w:val="004455F1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774"/>
    <w:rsid w:val="004528C5"/>
    <w:rsid w:val="00452CB9"/>
    <w:rsid w:val="00452FC1"/>
    <w:rsid w:val="0045355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6490"/>
    <w:rsid w:val="00486775"/>
    <w:rsid w:val="00486AFB"/>
    <w:rsid w:val="00487213"/>
    <w:rsid w:val="0048793C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2AC4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5AB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3B42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989"/>
    <w:rsid w:val="004D7C42"/>
    <w:rsid w:val="004D7DD1"/>
    <w:rsid w:val="004E0163"/>
    <w:rsid w:val="004E02BC"/>
    <w:rsid w:val="004E0D91"/>
    <w:rsid w:val="004E148B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5F21"/>
    <w:rsid w:val="004F602E"/>
    <w:rsid w:val="004F60FF"/>
    <w:rsid w:val="004F77E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A"/>
    <w:rsid w:val="005239E0"/>
    <w:rsid w:val="00524BF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84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299"/>
    <w:rsid w:val="00555C39"/>
    <w:rsid w:val="0055693E"/>
    <w:rsid w:val="0055720E"/>
    <w:rsid w:val="0055748E"/>
    <w:rsid w:val="00557BC8"/>
    <w:rsid w:val="00557FDD"/>
    <w:rsid w:val="00560B8D"/>
    <w:rsid w:val="00560C69"/>
    <w:rsid w:val="0056143B"/>
    <w:rsid w:val="00561914"/>
    <w:rsid w:val="005634D2"/>
    <w:rsid w:val="00563594"/>
    <w:rsid w:val="00563CD1"/>
    <w:rsid w:val="0056456F"/>
    <w:rsid w:val="00564653"/>
    <w:rsid w:val="00565340"/>
    <w:rsid w:val="00565C2F"/>
    <w:rsid w:val="005662C6"/>
    <w:rsid w:val="005666A5"/>
    <w:rsid w:val="00566B2C"/>
    <w:rsid w:val="00567029"/>
    <w:rsid w:val="00567514"/>
    <w:rsid w:val="0056775B"/>
    <w:rsid w:val="00567AF3"/>
    <w:rsid w:val="00567CF7"/>
    <w:rsid w:val="0057007E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8DE"/>
    <w:rsid w:val="00584BDF"/>
    <w:rsid w:val="00584FA6"/>
    <w:rsid w:val="005853C9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DB3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60EC"/>
    <w:rsid w:val="005B648F"/>
    <w:rsid w:val="005B67C5"/>
    <w:rsid w:val="005B6D25"/>
    <w:rsid w:val="005B7BC0"/>
    <w:rsid w:val="005C0362"/>
    <w:rsid w:val="005C0F21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6B2"/>
    <w:rsid w:val="005D0887"/>
    <w:rsid w:val="005D0E02"/>
    <w:rsid w:val="005D0F32"/>
    <w:rsid w:val="005D0F8C"/>
    <w:rsid w:val="005D15CA"/>
    <w:rsid w:val="005D16DC"/>
    <w:rsid w:val="005D1FD3"/>
    <w:rsid w:val="005D23D3"/>
    <w:rsid w:val="005D2F79"/>
    <w:rsid w:val="005D39D8"/>
    <w:rsid w:val="005D3E1E"/>
    <w:rsid w:val="005D3FE4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0997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C5A"/>
    <w:rsid w:val="005E7EFA"/>
    <w:rsid w:val="005F04F9"/>
    <w:rsid w:val="005F1012"/>
    <w:rsid w:val="005F2528"/>
    <w:rsid w:val="005F2A10"/>
    <w:rsid w:val="005F2B7A"/>
    <w:rsid w:val="005F3008"/>
    <w:rsid w:val="005F304A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0EE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73D"/>
    <w:rsid w:val="00624D5D"/>
    <w:rsid w:val="00625068"/>
    <w:rsid w:val="006256F3"/>
    <w:rsid w:val="00625745"/>
    <w:rsid w:val="0062617E"/>
    <w:rsid w:val="006268AC"/>
    <w:rsid w:val="00627087"/>
    <w:rsid w:val="00627151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338"/>
    <w:rsid w:val="006519F4"/>
    <w:rsid w:val="006521A7"/>
    <w:rsid w:val="00652BCC"/>
    <w:rsid w:val="006531BA"/>
    <w:rsid w:val="006531D2"/>
    <w:rsid w:val="006534B6"/>
    <w:rsid w:val="00654FF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1D5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B5"/>
    <w:rsid w:val="00692B2B"/>
    <w:rsid w:val="00692C86"/>
    <w:rsid w:val="006937AB"/>
    <w:rsid w:val="00693F24"/>
    <w:rsid w:val="006940E6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2030"/>
    <w:rsid w:val="006A36A4"/>
    <w:rsid w:val="006A3ACA"/>
    <w:rsid w:val="006A40DB"/>
    <w:rsid w:val="006A4675"/>
    <w:rsid w:val="006A4E48"/>
    <w:rsid w:val="006A5026"/>
    <w:rsid w:val="006A5D8D"/>
    <w:rsid w:val="006A62ED"/>
    <w:rsid w:val="006A643E"/>
    <w:rsid w:val="006A76A0"/>
    <w:rsid w:val="006A76E0"/>
    <w:rsid w:val="006A7C19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5DF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8F0"/>
    <w:rsid w:val="00706A79"/>
    <w:rsid w:val="007075A8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5BCF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1E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4993"/>
    <w:rsid w:val="007652BA"/>
    <w:rsid w:val="00765C44"/>
    <w:rsid w:val="00765C8B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AFB"/>
    <w:rsid w:val="007A0C8E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F31"/>
    <w:rsid w:val="007A7163"/>
    <w:rsid w:val="007B06F6"/>
    <w:rsid w:val="007B0A4F"/>
    <w:rsid w:val="007B0AF4"/>
    <w:rsid w:val="007B0DD4"/>
    <w:rsid w:val="007B0EDF"/>
    <w:rsid w:val="007B166B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C0070"/>
    <w:rsid w:val="007C0BE8"/>
    <w:rsid w:val="007C0CAD"/>
    <w:rsid w:val="007C0CFB"/>
    <w:rsid w:val="007C0F0B"/>
    <w:rsid w:val="007C1437"/>
    <w:rsid w:val="007C1E51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B68"/>
    <w:rsid w:val="007D3FD5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17ED"/>
    <w:rsid w:val="007F1E9E"/>
    <w:rsid w:val="007F29E8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B1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F84"/>
    <w:rsid w:val="0082153C"/>
    <w:rsid w:val="008215C1"/>
    <w:rsid w:val="0082170C"/>
    <w:rsid w:val="0082181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26A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B38"/>
    <w:rsid w:val="00845732"/>
    <w:rsid w:val="00845A54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727"/>
    <w:rsid w:val="00854548"/>
    <w:rsid w:val="00854BE3"/>
    <w:rsid w:val="00856564"/>
    <w:rsid w:val="00856591"/>
    <w:rsid w:val="00856C48"/>
    <w:rsid w:val="008573C4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76"/>
    <w:rsid w:val="008727E8"/>
    <w:rsid w:val="00872938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01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4049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69D8"/>
    <w:rsid w:val="008B6F23"/>
    <w:rsid w:val="008B73C5"/>
    <w:rsid w:val="008B7D83"/>
    <w:rsid w:val="008C006E"/>
    <w:rsid w:val="008C01BB"/>
    <w:rsid w:val="008C05F9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BC5"/>
    <w:rsid w:val="00906FF6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92"/>
    <w:rsid w:val="00930EA0"/>
    <w:rsid w:val="00931817"/>
    <w:rsid w:val="00931EFC"/>
    <w:rsid w:val="00932259"/>
    <w:rsid w:val="00932AAF"/>
    <w:rsid w:val="00932E65"/>
    <w:rsid w:val="00932F74"/>
    <w:rsid w:val="0093306C"/>
    <w:rsid w:val="009330EE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659C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253C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87E96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41E3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B0003"/>
    <w:rsid w:val="009B045B"/>
    <w:rsid w:val="009B0540"/>
    <w:rsid w:val="009B0981"/>
    <w:rsid w:val="009B135F"/>
    <w:rsid w:val="009B336D"/>
    <w:rsid w:val="009B3504"/>
    <w:rsid w:val="009B379B"/>
    <w:rsid w:val="009B37B1"/>
    <w:rsid w:val="009B3B58"/>
    <w:rsid w:val="009B4422"/>
    <w:rsid w:val="009B47DB"/>
    <w:rsid w:val="009B5401"/>
    <w:rsid w:val="009B66DD"/>
    <w:rsid w:val="009B6958"/>
    <w:rsid w:val="009B6D7E"/>
    <w:rsid w:val="009B73F0"/>
    <w:rsid w:val="009B78BB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0C3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1042B"/>
    <w:rsid w:val="00A1070A"/>
    <w:rsid w:val="00A10A0F"/>
    <w:rsid w:val="00A10B2F"/>
    <w:rsid w:val="00A11F17"/>
    <w:rsid w:val="00A131EB"/>
    <w:rsid w:val="00A139AD"/>
    <w:rsid w:val="00A13F99"/>
    <w:rsid w:val="00A14A3A"/>
    <w:rsid w:val="00A15797"/>
    <w:rsid w:val="00A158E8"/>
    <w:rsid w:val="00A15D55"/>
    <w:rsid w:val="00A16970"/>
    <w:rsid w:val="00A16AEB"/>
    <w:rsid w:val="00A16FB0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B0C"/>
    <w:rsid w:val="00A56164"/>
    <w:rsid w:val="00A56474"/>
    <w:rsid w:val="00A5660C"/>
    <w:rsid w:val="00A56841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40E7"/>
    <w:rsid w:val="00AD4168"/>
    <w:rsid w:val="00AD441B"/>
    <w:rsid w:val="00AD47D5"/>
    <w:rsid w:val="00AD4AF1"/>
    <w:rsid w:val="00AD5296"/>
    <w:rsid w:val="00AD5B2D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867"/>
    <w:rsid w:val="00AF6C2D"/>
    <w:rsid w:val="00AF7564"/>
    <w:rsid w:val="00AF7AA4"/>
    <w:rsid w:val="00AF7B6A"/>
    <w:rsid w:val="00B02E6A"/>
    <w:rsid w:val="00B030C5"/>
    <w:rsid w:val="00B03DAF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5DA5"/>
    <w:rsid w:val="00B16286"/>
    <w:rsid w:val="00B17436"/>
    <w:rsid w:val="00B20003"/>
    <w:rsid w:val="00B206C2"/>
    <w:rsid w:val="00B21038"/>
    <w:rsid w:val="00B21F8C"/>
    <w:rsid w:val="00B245C4"/>
    <w:rsid w:val="00B24CAE"/>
    <w:rsid w:val="00B2530C"/>
    <w:rsid w:val="00B255E7"/>
    <w:rsid w:val="00B25772"/>
    <w:rsid w:val="00B25DDC"/>
    <w:rsid w:val="00B25DFE"/>
    <w:rsid w:val="00B25F11"/>
    <w:rsid w:val="00B260EB"/>
    <w:rsid w:val="00B263CC"/>
    <w:rsid w:val="00B26C2F"/>
    <w:rsid w:val="00B274E8"/>
    <w:rsid w:val="00B274EA"/>
    <w:rsid w:val="00B27875"/>
    <w:rsid w:val="00B279D1"/>
    <w:rsid w:val="00B30607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2357"/>
    <w:rsid w:val="00B62887"/>
    <w:rsid w:val="00B62D3D"/>
    <w:rsid w:val="00B64C1B"/>
    <w:rsid w:val="00B64EC9"/>
    <w:rsid w:val="00B652D3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6EB"/>
    <w:rsid w:val="00B85BE2"/>
    <w:rsid w:val="00B86046"/>
    <w:rsid w:val="00B866FB"/>
    <w:rsid w:val="00B867E8"/>
    <w:rsid w:val="00B867F8"/>
    <w:rsid w:val="00B86D55"/>
    <w:rsid w:val="00B873C3"/>
    <w:rsid w:val="00B877D5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70F"/>
    <w:rsid w:val="00B957C3"/>
    <w:rsid w:val="00B95C3F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C009A"/>
    <w:rsid w:val="00BC0382"/>
    <w:rsid w:val="00BC0D1A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CB"/>
    <w:rsid w:val="00BE153C"/>
    <w:rsid w:val="00BE184A"/>
    <w:rsid w:val="00BE184E"/>
    <w:rsid w:val="00BE2926"/>
    <w:rsid w:val="00BE2A9B"/>
    <w:rsid w:val="00BE30CC"/>
    <w:rsid w:val="00BE42AB"/>
    <w:rsid w:val="00BE43AC"/>
    <w:rsid w:val="00BE5375"/>
    <w:rsid w:val="00BE5C29"/>
    <w:rsid w:val="00BE6133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5FB7"/>
    <w:rsid w:val="00BF64A9"/>
    <w:rsid w:val="00BF6713"/>
    <w:rsid w:val="00BF69B8"/>
    <w:rsid w:val="00BF6FF1"/>
    <w:rsid w:val="00BF7108"/>
    <w:rsid w:val="00BF7448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D3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E6E"/>
    <w:rsid w:val="00C222A7"/>
    <w:rsid w:val="00C22DFC"/>
    <w:rsid w:val="00C23698"/>
    <w:rsid w:val="00C23A66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19EF"/>
    <w:rsid w:val="00C3214E"/>
    <w:rsid w:val="00C32B1D"/>
    <w:rsid w:val="00C32D9F"/>
    <w:rsid w:val="00C335D6"/>
    <w:rsid w:val="00C338BE"/>
    <w:rsid w:val="00C33FC5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594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DF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1E1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44D"/>
    <w:rsid w:val="00C75732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7AC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542"/>
    <w:rsid w:val="00CA5714"/>
    <w:rsid w:val="00CA580F"/>
    <w:rsid w:val="00CA6159"/>
    <w:rsid w:val="00CA6E52"/>
    <w:rsid w:val="00CA7166"/>
    <w:rsid w:val="00CA7454"/>
    <w:rsid w:val="00CA75B4"/>
    <w:rsid w:val="00CA774C"/>
    <w:rsid w:val="00CB0E25"/>
    <w:rsid w:val="00CB1598"/>
    <w:rsid w:val="00CB1A41"/>
    <w:rsid w:val="00CB1A81"/>
    <w:rsid w:val="00CB1CF6"/>
    <w:rsid w:val="00CB2801"/>
    <w:rsid w:val="00CB2E16"/>
    <w:rsid w:val="00CB3EBA"/>
    <w:rsid w:val="00CB4016"/>
    <w:rsid w:val="00CB44B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6900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121B"/>
    <w:rsid w:val="00D01BFD"/>
    <w:rsid w:val="00D01CCD"/>
    <w:rsid w:val="00D02104"/>
    <w:rsid w:val="00D02604"/>
    <w:rsid w:val="00D03835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E11"/>
    <w:rsid w:val="00DA0EF0"/>
    <w:rsid w:val="00DA1428"/>
    <w:rsid w:val="00DA1FAA"/>
    <w:rsid w:val="00DA1FD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755"/>
    <w:rsid w:val="00DA73D8"/>
    <w:rsid w:val="00DB0443"/>
    <w:rsid w:val="00DB0A69"/>
    <w:rsid w:val="00DB0B22"/>
    <w:rsid w:val="00DB0F20"/>
    <w:rsid w:val="00DB1D35"/>
    <w:rsid w:val="00DB1F00"/>
    <w:rsid w:val="00DB2417"/>
    <w:rsid w:val="00DB2950"/>
    <w:rsid w:val="00DB2DE8"/>
    <w:rsid w:val="00DB3060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0934"/>
    <w:rsid w:val="00DC1693"/>
    <w:rsid w:val="00DC172B"/>
    <w:rsid w:val="00DC1808"/>
    <w:rsid w:val="00DC23E6"/>
    <w:rsid w:val="00DC2518"/>
    <w:rsid w:val="00DC2FBE"/>
    <w:rsid w:val="00DC33E1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1B8B"/>
    <w:rsid w:val="00DD20FA"/>
    <w:rsid w:val="00DD218E"/>
    <w:rsid w:val="00DD2592"/>
    <w:rsid w:val="00DD2FFB"/>
    <w:rsid w:val="00DD3597"/>
    <w:rsid w:val="00DD4214"/>
    <w:rsid w:val="00DD4B0D"/>
    <w:rsid w:val="00DD54F9"/>
    <w:rsid w:val="00DD55AD"/>
    <w:rsid w:val="00DD5D57"/>
    <w:rsid w:val="00DD6A22"/>
    <w:rsid w:val="00DD7E40"/>
    <w:rsid w:val="00DE015E"/>
    <w:rsid w:val="00DE147E"/>
    <w:rsid w:val="00DE14DC"/>
    <w:rsid w:val="00DE180D"/>
    <w:rsid w:val="00DE1E10"/>
    <w:rsid w:val="00DE1E52"/>
    <w:rsid w:val="00DE1FBF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D08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0E80"/>
    <w:rsid w:val="00E21FD7"/>
    <w:rsid w:val="00E22151"/>
    <w:rsid w:val="00E22544"/>
    <w:rsid w:val="00E22590"/>
    <w:rsid w:val="00E22783"/>
    <w:rsid w:val="00E22941"/>
    <w:rsid w:val="00E237CB"/>
    <w:rsid w:val="00E2391E"/>
    <w:rsid w:val="00E241BE"/>
    <w:rsid w:val="00E24401"/>
    <w:rsid w:val="00E24757"/>
    <w:rsid w:val="00E24A10"/>
    <w:rsid w:val="00E24A69"/>
    <w:rsid w:val="00E2547D"/>
    <w:rsid w:val="00E25A59"/>
    <w:rsid w:val="00E25CF6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6E21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1E2B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681B"/>
    <w:rsid w:val="00E8688E"/>
    <w:rsid w:val="00E86A51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BA7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48DA"/>
    <w:rsid w:val="00EF4C0D"/>
    <w:rsid w:val="00EF4EB4"/>
    <w:rsid w:val="00EF56B4"/>
    <w:rsid w:val="00EF5BE9"/>
    <w:rsid w:val="00EF5D90"/>
    <w:rsid w:val="00EF64BC"/>
    <w:rsid w:val="00EF6597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765"/>
    <w:rsid w:val="00F03AFB"/>
    <w:rsid w:val="00F0400E"/>
    <w:rsid w:val="00F04A36"/>
    <w:rsid w:val="00F04AED"/>
    <w:rsid w:val="00F04CD4"/>
    <w:rsid w:val="00F04D80"/>
    <w:rsid w:val="00F06275"/>
    <w:rsid w:val="00F06F94"/>
    <w:rsid w:val="00F07184"/>
    <w:rsid w:val="00F072F8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5EA2"/>
    <w:rsid w:val="00F36797"/>
    <w:rsid w:val="00F368B4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62D3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BD7"/>
    <w:rsid w:val="00F54EF4"/>
    <w:rsid w:val="00F556FA"/>
    <w:rsid w:val="00F5581E"/>
    <w:rsid w:val="00F55BD1"/>
    <w:rsid w:val="00F56CCC"/>
    <w:rsid w:val="00F57149"/>
    <w:rsid w:val="00F60A31"/>
    <w:rsid w:val="00F60A3C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853"/>
    <w:rsid w:val="00F64AE7"/>
    <w:rsid w:val="00F65182"/>
    <w:rsid w:val="00F65425"/>
    <w:rsid w:val="00F658B3"/>
    <w:rsid w:val="00F6631F"/>
    <w:rsid w:val="00F66B24"/>
    <w:rsid w:val="00F66E0E"/>
    <w:rsid w:val="00F67052"/>
    <w:rsid w:val="00F70A6A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65F"/>
    <w:rsid w:val="00F85814"/>
    <w:rsid w:val="00F8696E"/>
    <w:rsid w:val="00F8713A"/>
    <w:rsid w:val="00F87C4B"/>
    <w:rsid w:val="00F87DD1"/>
    <w:rsid w:val="00F87E98"/>
    <w:rsid w:val="00F87EFD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3FA"/>
    <w:rsid w:val="00FC2673"/>
    <w:rsid w:val="00FC2AA4"/>
    <w:rsid w:val="00FC2FC1"/>
    <w:rsid w:val="00FC36A3"/>
    <w:rsid w:val="00FC4635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F0C"/>
    <w:rsid w:val="00FE7046"/>
    <w:rsid w:val="00FE7D58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7602"/>
    <w:rsid w:val="00FF7C0C"/>
    <w:rsid w:val="00FF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37A4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2"/>
    <w:next w:val="a2"/>
    <w:link w:val="20"/>
    <w:semiHidden/>
    <w:unhideWhenUsed/>
    <w:qFormat/>
    <w:rsid w:val="00437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semiHidden/>
    <w:unhideWhenUsed/>
    <w:qFormat/>
    <w:rsid w:val="00437A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basedOn w:val="a3"/>
    <w:link w:val="2"/>
    <w:semiHidden/>
    <w:rsid w:val="00437A4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semiHidden/>
    <w:rsid w:val="00437A4D"/>
    <w:rPr>
      <w:rFonts w:ascii="Cambria" w:eastAsia="Times New Roman" w:hAnsi="Cambria" w:cs="Times New Roman"/>
      <w:b/>
      <w:bCs/>
      <w:sz w:val="26"/>
      <w:szCs w:val="26"/>
    </w:rPr>
  </w:style>
  <w:style w:type="character" w:styleId="a6">
    <w:name w:val="Hyperlink"/>
    <w:basedOn w:val="a3"/>
    <w:uiPriority w:val="99"/>
    <w:semiHidden/>
    <w:unhideWhenUsed/>
    <w:rsid w:val="00437A4D"/>
    <w:rPr>
      <w:color w:val="000080"/>
      <w:u w:val="single"/>
    </w:rPr>
  </w:style>
  <w:style w:type="character" w:styleId="a7">
    <w:name w:val="FollowedHyperlink"/>
    <w:basedOn w:val="a3"/>
    <w:uiPriority w:val="99"/>
    <w:semiHidden/>
    <w:unhideWhenUsed/>
    <w:rsid w:val="00437A4D"/>
    <w:rPr>
      <w:color w:val="800080"/>
      <w:u w:val="single"/>
    </w:rPr>
  </w:style>
  <w:style w:type="paragraph" w:styleId="a8">
    <w:name w:val="Normal (Web)"/>
    <w:basedOn w:val="a2"/>
    <w:semiHidden/>
    <w:unhideWhenUsed/>
    <w:rsid w:val="00437A4D"/>
    <w:pPr>
      <w:spacing w:after="30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9">
    <w:name w:val="header"/>
    <w:basedOn w:val="a2"/>
    <w:link w:val="aa"/>
    <w:semiHidden/>
    <w:unhideWhenUsed/>
    <w:rsid w:val="00437A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3"/>
    <w:link w:val="a9"/>
    <w:semiHidden/>
    <w:rsid w:val="00437A4D"/>
    <w:rPr>
      <w:rFonts w:ascii="Calibri" w:eastAsia="Times New Roman" w:hAnsi="Calibri" w:cs="Times New Roman"/>
    </w:rPr>
  </w:style>
  <w:style w:type="paragraph" w:styleId="ab">
    <w:name w:val="footer"/>
    <w:basedOn w:val="a2"/>
    <w:link w:val="ac"/>
    <w:uiPriority w:val="99"/>
    <w:unhideWhenUsed/>
    <w:rsid w:val="00437A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3"/>
    <w:link w:val="ab"/>
    <w:uiPriority w:val="99"/>
    <w:rsid w:val="00437A4D"/>
    <w:rPr>
      <w:rFonts w:ascii="Calibri" w:eastAsia="Times New Roman" w:hAnsi="Calibri" w:cs="Times New Roman"/>
    </w:rPr>
  </w:style>
  <w:style w:type="paragraph" w:styleId="ad">
    <w:name w:val="Body Text"/>
    <w:basedOn w:val="a2"/>
    <w:link w:val="ae"/>
    <w:semiHidden/>
    <w:unhideWhenUsed/>
    <w:rsid w:val="00437A4D"/>
    <w:pPr>
      <w:spacing w:after="120"/>
    </w:pPr>
  </w:style>
  <w:style w:type="character" w:customStyle="1" w:styleId="ae">
    <w:name w:val="Основной текст Знак"/>
    <w:basedOn w:val="a3"/>
    <w:link w:val="ad"/>
    <w:semiHidden/>
    <w:rsid w:val="00437A4D"/>
    <w:rPr>
      <w:rFonts w:ascii="Calibri" w:eastAsia="Times New Roman" w:hAnsi="Calibri" w:cs="Times New Roman"/>
    </w:rPr>
  </w:style>
  <w:style w:type="paragraph" w:styleId="af">
    <w:name w:val="Body Text Indent"/>
    <w:basedOn w:val="a2"/>
    <w:link w:val="af0"/>
    <w:semiHidden/>
    <w:unhideWhenUsed/>
    <w:rsid w:val="00437A4D"/>
    <w:pPr>
      <w:spacing w:before="120" w:after="120" w:line="360" w:lineRule="auto"/>
      <w:ind w:firstLine="709"/>
    </w:pPr>
    <w:rPr>
      <w:rFonts w:ascii="Times New Roman" w:hAnsi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3"/>
    <w:link w:val="af"/>
    <w:semiHidden/>
    <w:rsid w:val="00437A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2"/>
    <w:link w:val="32"/>
    <w:unhideWhenUsed/>
    <w:rsid w:val="00437A4D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3"/>
    <w:link w:val="31"/>
    <w:rsid w:val="00437A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2"/>
    <w:link w:val="af2"/>
    <w:semiHidden/>
    <w:unhideWhenUsed/>
    <w:rsid w:val="00437A4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437A4D"/>
    <w:rPr>
      <w:rFonts w:ascii="Tahoma" w:eastAsia="Times New Roman" w:hAnsi="Tahoma" w:cs="Tahoma"/>
      <w:sz w:val="16"/>
      <w:szCs w:val="16"/>
    </w:rPr>
  </w:style>
  <w:style w:type="paragraph" w:styleId="af3">
    <w:name w:val="List Paragraph"/>
    <w:basedOn w:val="a2"/>
    <w:qFormat/>
    <w:rsid w:val="00437A4D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semiHidden/>
    <w:rsid w:val="00437A4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semiHidden/>
    <w:rsid w:val="00437A4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basedOn w:val="a2"/>
    <w:semiHidden/>
    <w:rsid w:val="00437A4D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33">
    <w:name w:val="Заголовок №3_"/>
    <w:basedOn w:val="a3"/>
    <w:link w:val="34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4">
    <w:name w:val="Заголовок №3"/>
    <w:basedOn w:val="a2"/>
    <w:link w:val="33"/>
    <w:uiPriority w:val="99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af4">
    <w:name w:val="Колонтитул_"/>
    <w:basedOn w:val="a3"/>
    <w:link w:val="af5"/>
    <w:uiPriority w:val="99"/>
    <w:semiHidden/>
    <w:locked/>
    <w:rsid w:val="00437A4D"/>
    <w:rPr>
      <w:rFonts w:ascii="Times New Roman" w:hAnsi="Times New Roman" w:cs="Times New Roman"/>
      <w:noProof/>
      <w:shd w:val="clear" w:color="auto" w:fill="FFFFFF"/>
    </w:rPr>
  </w:style>
  <w:style w:type="paragraph" w:customStyle="1" w:styleId="af5">
    <w:name w:val="Колонтитул"/>
    <w:basedOn w:val="a2"/>
    <w:link w:val="af4"/>
    <w:uiPriority w:val="99"/>
    <w:semiHidden/>
    <w:rsid w:val="00437A4D"/>
    <w:pPr>
      <w:shd w:val="clear" w:color="auto" w:fill="FFFFFF"/>
      <w:spacing w:after="0" w:line="240" w:lineRule="auto"/>
    </w:pPr>
    <w:rPr>
      <w:rFonts w:ascii="Times New Roman" w:eastAsia="Calibri" w:hAnsi="Times New Roman"/>
      <w:noProof/>
    </w:rPr>
  </w:style>
  <w:style w:type="character" w:customStyle="1" w:styleId="4">
    <w:name w:val="Основной текст (4)_"/>
    <w:basedOn w:val="a3"/>
    <w:link w:val="40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2"/>
    <w:link w:val="4"/>
    <w:uiPriority w:val="99"/>
    <w:semiHidden/>
    <w:rsid w:val="00437A4D"/>
    <w:pPr>
      <w:shd w:val="clear" w:color="auto" w:fill="FFFFFF"/>
      <w:spacing w:before="480" w:after="12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9">
    <w:name w:val="Основной текст (9)_"/>
    <w:basedOn w:val="a3"/>
    <w:link w:val="90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2"/>
    <w:link w:val="9"/>
    <w:semiHidden/>
    <w:rsid w:val="00437A4D"/>
    <w:pPr>
      <w:shd w:val="clear" w:color="auto" w:fill="FFFFFF"/>
      <w:spacing w:before="420" w:after="0" w:line="317" w:lineRule="exact"/>
      <w:ind w:hanging="360"/>
      <w:jc w:val="center"/>
    </w:pPr>
    <w:rPr>
      <w:rFonts w:ascii="Times New Roman" w:hAnsi="Times New Roman"/>
      <w:sz w:val="26"/>
      <w:szCs w:val="26"/>
    </w:rPr>
  </w:style>
  <w:style w:type="character" w:customStyle="1" w:styleId="330">
    <w:name w:val="Заголовок №3 (3)_"/>
    <w:basedOn w:val="a3"/>
    <w:link w:val="331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1">
    <w:name w:val="Заголовок №3 (3)"/>
    <w:basedOn w:val="a2"/>
    <w:link w:val="330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hAnsi="Times New Roman"/>
      <w:sz w:val="26"/>
      <w:szCs w:val="26"/>
    </w:rPr>
  </w:style>
  <w:style w:type="paragraph" w:customStyle="1" w:styleId="21">
    <w:name w:val="Заголовок приложения 2"/>
    <w:basedOn w:val="2"/>
    <w:next w:val="a2"/>
    <w:semiHidden/>
    <w:rsid w:val="00437A4D"/>
    <w:pPr>
      <w:keepLines/>
      <w:spacing w:before="100" w:beforeAutospacing="1" w:after="240" w:line="360" w:lineRule="auto"/>
    </w:pPr>
    <w:rPr>
      <w:rFonts w:ascii="Times New Roman" w:eastAsia="Calibri" w:hAnsi="Times New Roman" w:cs="Arial"/>
      <w:bCs w:val="0"/>
      <w:i w:val="0"/>
      <w:iCs w:val="0"/>
      <w:kern w:val="28"/>
      <w:sz w:val="24"/>
      <w:szCs w:val="30"/>
    </w:rPr>
  </w:style>
  <w:style w:type="paragraph" w:customStyle="1" w:styleId="1">
    <w:name w:val="Обычный без отступа1"/>
    <w:basedOn w:val="a2"/>
    <w:rsid w:val="00437A4D"/>
    <w:pPr>
      <w:spacing w:before="40" w:after="40" w:line="24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35">
    <w:name w:val="Заголовок приложения 3"/>
    <w:basedOn w:val="3"/>
    <w:next w:val="a2"/>
    <w:semiHidden/>
    <w:rsid w:val="00437A4D"/>
    <w:pPr>
      <w:spacing w:before="100" w:beforeAutospacing="1" w:after="40" w:line="360" w:lineRule="auto"/>
      <w:jc w:val="both"/>
    </w:pPr>
    <w:rPr>
      <w:rFonts w:ascii="Times New Roman" w:eastAsia="Calibri" w:hAnsi="Times New Roman"/>
      <w:bCs w:val="0"/>
      <w:kern w:val="24"/>
      <w:sz w:val="24"/>
      <w:szCs w:val="20"/>
    </w:rPr>
  </w:style>
  <w:style w:type="paragraph" w:customStyle="1" w:styleId="10">
    <w:name w:val="По центру1"/>
    <w:basedOn w:val="1"/>
    <w:rsid w:val="00437A4D"/>
    <w:pPr>
      <w:jc w:val="center"/>
    </w:pPr>
  </w:style>
  <w:style w:type="paragraph" w:customStyle="1" w:styleId="a1">
    <w:name w:val="Список таблиц приложения"/>
    <w:basedOn w:val="a2"/>
    <w:next w:val="a2"/>
    <w:rsid w:val="00437A4D"/>
    <w:pPr>
      <w:keepNext/>
      <w:numPr>
        <w:ilvl w:val="1"/>
        <w:numId w:val="1"/>
      </w:numPr>
      <w:spacing w:before="100" w:beforeAutospacing="1" w:after="120" w:line="240" w:lineRule="auto"/>
      <w:ind w:left="502"/>
    </w:pPr>
    <w:rPr>
      <w:rFonts w:ascii="Times New Roman" w:hAnsi="Times New Roman"/>
      <w:kern w:val="24"/>
      <w:sz w:val="24"/>
      <w:szCs w:val="24"/>
    </w:rPr>
  </w:style>
  <w:style w:type="paragraph" w:customStyle="1" w:styleId="a0">
    <w:name w:val="Нумератор таблиц приложения"/>
    <w:basedOn w:val="a2"/>
    <w:next w:val="a2"/>
    <w:rsid w:val="00437A4D"/>
    <w:pPr>
      <w:numPr>
        <w:numId w:val="1"/>
      </w:numPr>
      <w:spacing w:before="40" w:after="40" w:line="36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11">
    <w:name w:val="Абзац списка1"/>
    <w:basedOn w:val="a2"/>
    <w:semiHidden/>
    <w:rsid w:val="00437A4D"/>
    <w:pPr>
      <w:spacing w:before="40" w:after="40" w:line="360" w:lineRule="auto"/>
      <w:ind w:left="720" w:firstLine="709"/>
      <w:contextualSpacing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DefaultStyle">
    <w:name w:val="Default Style"/>
    <w:semiHidden/>
    <w:rsid w:val="00437A4D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sz w:val="24"/>
      <w:szCs w:val="24"/>
      <w:lang w:eastAsia="zh-CN" w:bidi="hi-IN"/>
    </w:rPr>
  </w:style>
  <w:style w:type="character" w:customStyle="1" w:styleId="af6">
    <w:name w:val="Основной текст + Полужирный"/>
    <w:basedOn w:val="a3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22">
    <w:name w:val="Основной текст + Полужирный2"/>
    <w:basedOn w:val="a3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2">
    <w:name w:val="Основной текст + Полужирный1"/>
    <w:basedOn w:val="a3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36">
    <w:name w:val="Заголовок №3 + Не полужирный"/>
    <w:basedOn w:val="33"/>
    <w:uiPriority w:val="99"/>
    <w:rsid w:val="00437A4D"/>
    <w:rPr>
      <w:spacing w:val="0"/>
    </w:rPr>
  </w:style>
  <w:style w:type="character" w:customStyle="1" w:styleId="13">
    <w:name w:val="Колонтитул + 13"/>
    <w:aliases w:val="5 pt"/>
    <w:basedOn w:val="af4"/>
    <w:uiPriority w:val="99"/>
    <w:rsid w:val="00437A4D"/>
    <w:rPr>
      <w:spacing w:val="0"/>
      <w:sz w:val="27"/>
      <w:szCs w:val="27"/>
    </w:rPr>
  </w:style>
  <w:style w:type="character" w:customStyle="1" w:styleId="91">
    <w:name w:val="Основной текст (9) + Полужирный"/>
    <w:basedOn w:val="9"/>
    <w:rsid w:val="00437A4D"/>
    <w:rPr>
      <w:b/>
      <w:bCs/>
    </w:rPr>
  </w:style>
  <w:style w:type="character" w:customStyle="1" w:styleId="333pt">
    <w:name w:val="Заголовок №3 (3) + Интервал 3 pt"/>
    <w:basedOn w:val="330"/>
    <w:rsid w:val="00437A4D"/>
    <w:rPr>
      <w:spacing w:val="60"/>
    </w:rPr>
  </w:style>
  <w:style w:type="numbering" w:customStyle="1" w:styleId="a">
    <w:name w:val="Нумерация таблиц приложения"/>
    <w:rsid w:val="00437A4D"/>
    <w:pPr>
      <w:numPr>
        <w:numId w:val="1"/>
      </w:numPr>
    </w:pPr>
  </w:style>
  <w:style w:type="character" w:styleId="af7">
    <w:name w:val="annotation reference"/>
    <w:basedOn w:val="a3"/>
    <w:uiPriority w:val="99"/>
    <w:semiHidden/>
    <w:unhideWhenUsed/>
    <w:rsid w:val="0005285D"/>
    <w:rPr>
      <w:sz w:val="16"/>
      <w:szCs w:val="16"/>
    </w:rPr>
  </w:style>
  <w:style w:type="paragraph" w:styleId="af8">
    <w:name w:val="annotation text"/>
    <w:basedOn w:val="a2"/>
    <w:link w:val="af9"/>
    <w:uiPriority w:val="99"/>
    <w:semiHidden/>
    <w:unhideWhenUsed/>
    <w:rsid w:val="0005285D"/>
    <w:rPr>
      <w:sz w:val="20"/>
      <w:szCs w:val="20"/>
    </w:rPr>
  </w:style>
  <w:style w:type="character" w:customStyle="1" w:styleId="af9">
    <w:name w:val="Текст примечания Знак"/>
    <w:basedOn w:val="a3"/>
    <w:link w:val="af8"/>
    <w:uiPriority w:val="99"/>
    <w:semiHidden/>
    <w:rsid w:val="0005285D"/>
    <w:rPr>
      <w:rFonts w:eastAsia="Times New Roman"/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5285D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5285D"/>
    <w:rPr>
      <w:b/>
      <w:bCs/>
    </w:rPr>
  </w:style>
  <w:style w:type="table" w:styleId="afc">
    <w:name w:val="Table Grid"/>
    <w:basedOn w:val="a4"/>
    <w:uiPriority w:val="59"/>
    <w:rsid w:val="008218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btfoms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btfom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btfom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btfom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btfoms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9EA81-4C99-471E-ACA6-585709283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60</Pages>
  <Words>13100</Words>
  <Characters>74670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87595</CharactersWithSpaces>
  <SharedDoc>false</SharedDoc>
  <HLinks>
    <vt:vector size="30" baseType="variant">
      <vt:variant>
        <vt:i4>6488107</vt:i4>
      </vt:variant>
      <vt:variant>
        <vt:i4>12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9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6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3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0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boa</cp:lastModifiedBy>
  <cp:revision>6</cp:revision>
  <cp:lastPrinted>2016-07-20T05:16:00Z</cp:lastPrinted>
  <dcterms:created xsi:type="dcterms:W3CDTF">2016-06-24T01:43:00Z</dcterms:created>
  <dcterms:modified xsi:type="dcterms:W3CDTF">2017-01-10T06:32:00Z</dcterms:modified>
</cp:coreProperties>
</file>